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C001" w14:textId="0B213CEF" w:rsidR="00664341" w:rsidRPr="00664341" w:rsidRDefault="00664341" w:rsidP="00664341">
      <w:pPr>
        <w:spacing w:after="0" w:line="240" w:lineRule="auto"/>
        <w:jc w:val="center"/>
        <w:outlineLvl w:val="0"/>
        <w:rPr>
          <w:rFonts w:ascii="Calibri" w:eastAsia="Calibri" w:hAnsi="Calibri" w:cs="Arial"/>
          <w:b/>
          <w:color w:val="E36C0A"/>
          <w:sz w:val="40"/>
        </w:rPr>
      </w:pPr>
      <w:r w:rsidRPr="00664341">
        <w:rPr>
          <w:rFonts w:ascii="Calibri" w:eastAsia="Calibri" w:hAnsi="Calibri" w:cs="Arial"/>
          <w:b/>
          <w:noProof/>
          <w:color w:val="E36C0A"/>
          <w:sz w:val="40"/>
          <w:lang w:eastAsia="it-IT"/>
        </w:rPr>
        <w:drawing>
          <wp:inline distT="0" distB="0" distL="0" distR="0" wp14:anchorId="0ADFC2FA" wp14:editId="0DC9A08F">
            <wp:extent cx="1533525" cy="428625"/>
            <wp:effectExtent l="0" t="0" r="9525" b="9525"/>
            <wp:docPr id="1" name="Immagine 1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0C954" w14:textId="77777777" w:rsidR="00664341" w:rsidRPr="003A4DE6" w:rsidRDefault="00664341" w:rsidP="00664341">
      <w:pPr>
        <w:spacing w:after="0" w:line="240" w:lineRule="auto"/>
        <w:jc w:val="center"/>
        <w:outlineLvl w:val="0"/>
        <w:rPr>
          <w:rFonts w:ascii="Calibri" w:eastAsia="Calibri" w:hAnsi="Calibri" w:cs="Arial"/>
          <w:b/>
          <w:color w:val="E36C0A"/>
        </w:rPr>
      </w:pPr>
    </w:p>
    <w:p w14:paraId="23B23F7B" w14:textId="49792A9B" w:rsidR="00664341" w:rsidRPr="00664341" w:rsidRDefault="00664341" w:rsidP="00664341">
      <w:pPr>
        <w:spacing w:after="0" w:line="240" w:lineRule="auto"/>
        <w:jc w:val="center"/>
        <w:outlineLvl w:val="0"/>
        <w:rPr>
          <w:rFonts w:ascii="Calibri" w:eastAsia="Calibri" w:hAnsi="Calibri" w:cs="Arial"/>
          <w:b/>
          <w:color w:val="E36C0A"/>
          <w:sz w:val="28"/>
        </w:rPr>
      </w:pPr>
      <w:r w:rsidRPr="00664341">
        <w:rPr>
          <w:rFonts w:ascii="Calibri" w:eastAsia="Calibri" w:hAnsi="Calibri" w:cs="Arial"/>
          <w:b/>
          <w:color w:val="E36C0A"/>
          <w:sz w:val="28"/>
        </w:rPr>
        <w:t>23 gennaio 2020</w:t>
      </w:r>
    </w:p>
    <w:p w14:paraId="7DBFF998" w14:textId="430D03AD" w:rsidR="007D7C33" w:rsidRPr="00664341" w:rsidRDefault="007D7C33" w:rsidP="00664341">
      <w:pPr>
        <w:spacing w:after="0" w:line="240" w:lineRule="auto"/>
        <w:jc w:val="center"/>
        <w:outlineLvl w:val="0"/>
        <w:rPr>
          <w:rFonts w:ascii="Calibri" w:eastAsia="Calibri" w:hAnsi="Calibri" w:cs="Arial"/>
          <w:b/>
          <w:color w:val="E36C0A"/>
          <w:sz w:val="40"/>
        </w:rPr>
      </w:pPr>
      <w:r w:rsidRPr="00664341">
        <w:rPr>
          <w:rFonts w:ascii="Calibri" w:eastAsia="Calibri" w:hAnsi="Calibri" w:cs="Arial"/>
          <w:b/>
          <w:color w:val="E36C0A"/>
          <w:sz w:val="40"/>
        </w:rPr>
        <w:t xml:space="preserve">Il Quartetto </w:t>
      </w:r>
      <w:proofErr w:type="spellStart"/>
      <w:r w:rsidRPr="00664341">
        <w:rPr>
          <w:rFonts w:ascii="Calibri" w:eastAsia="Calibri" w:hAnsi="Calibri" w:cs="Arial"/>
          <w:b/>
          <w:color w:val="E36C0A"/>
          <w:sz w:val="40"/>
        </w:rPr>
        <w:t>Echos</w:t>
      </w:r>
      <w:proofErr w:type="spellEnd"/>
      <w:r w:rsidRPr="00664341">
        <w:rPr>
          <w:rFonts w:ascii="Calibri" w:eastAsia="Calibri" w:hAnsi="Calibri" w:cs="Arial"/>
          <w:b/>
          <w:color w:val="E36C0A"/>
          <w:sz w:val="40"/>
        </w:rPr>
        <w:t xml:space="preserve"> alla Rocca di Lonato del Garda (</w:t>
      </w:r>
      <w:r w:rsidR="003A4DE6">
        <w:rPr>
          <w:rFonts w:ascii="Calibri" w:eastAsia="Calibri" w:hAnsi="Calibri" w:cs="Arial"/>
          <w:b/>
          <w:color w:val="E36C0A"/>
          <w:sz w:val="40"/>
        </w:rPr>
        <w:t>BS</w:t>
      </w:r>
      <w:r w:rsidRPr="00664341">
        <w:rPr>
          <w:rFonts w:ascii="Calibri" w:eastAsia="Calibri" w:hAnsi="Calibri" w:cs="Arial"/>
          <w:b/>
          <w:color w:val="E36C0A"/>
          <w:sz w:val="40"/>
        </w:rPr>
        <w:t>)</w:t>
      </w:r>
    </w:p>
    <w:p w14:paraId="486467AE" w14:textId="77777777" w:rsidR="002D1AA8" w:rsidRDefault="007D7C33" w:rsidP="00664341">
      <w:pPr>
        <w:spacing w:after="0" w:line="240" w:lineRule="auto"/>
        <w:jc w:val="center"/>
        <w:outlineLvl w:val="0"/>
        <w:rPr>
          <w:rFonts w:ascii="Calibri" w:eastAsia="Calibri" w:hAnsi="Calibri" w:cs="Arial"/>
          <w:b/>
          <w:color w:val="E36C0A"/>
          <w:sz w:val="32"/>
        </w:rPr>
      </w:pPr>
      <w:r w:rsidRPr="00664341">
        <w:rPr>
          <w:rFonts w:ascii="Calibri" w:eastAsia="Calibri" w:hAnsi="Calibri" w:cs="Arial"/>
          <w:b/>
          <w:color w:val="E36C0A"/>
          <w:sz w:val="32"/>
        </w:rPr>
        <w:t xml:space="preserve">Grazie alla rete “Le Dimore del Quartetto”, </w:t>
      </w:r>
    </w:p>
    <w:p w14:paraId="75A2436F" w14:textId="0561FFEC" w:rsidR="007D7C33" w:rsidRPr="00664341" w:rsidRDefault="007D7C33" w:rsidP="00664341">
      <w:pPr>
        <w:spacing w:after="0" w:line="240" w:lineRule="auto"/>
        <w:jc w:val="center"/>
        <w:outlineLvl w:val="0"/>
        <w:rPr>
          <w:rFonts w:ascii="Calibri" w:eastAsia="Calibri" w:hAnsi="Calibri" w:cs="Arial"/>
          <w:b/>
          <w:color w:val="E36C0A"/>
          <w:sz w:val="32"/>
        </w:rPr>
      </w:pPr>
      <w:proofErr w:type="gramStart"/>
      <w:r w:rsidRPr="00664341">
        <w:rPr>
          <w:rFonts w:ascii="Calibri" w:eastAsia="Calibri" w:hAnsi="Calibri" w:cs="Arial"/>
          <w:b/>
          <w:color w:val="E36C0A"/>
          <w:sz w:val="32"/>
        </w:rPr>
        <w:t>un</w:t>
      </w:r>
      <w:proofErr w:type="gramEnd"/>
      <w:r w:rsidRPr="00664341">
        <w:rPr>
          <w:rFonts w:ascii="Calibri" w:eastAsia="Calibri" w:hAnsi="Calibri" w:cs="Arial"/>
          <w:b/>
          <w:color w:val="E36C0A"/>
          <w:sz w:val="32"/>
        </w:rPr>
        <w:t xml:space="preserve"> concerto per </w:t>
      </w:r>
      <w:r w:rsidR="00BD41A5">
        <w:rPr>
          <w:rFonts w:ascii="Calibri" w:eastAsia="Calibri" w:hAnsi="Calibri" w:cs="Arial"/>
          <w:b/>
          <w:color w:val="E36C0A"/>
          <w:sz w:val="32"/>
        </w:rPr>
        <w:t>presentare</w:t>
      </w:r>
      <w:r w:rsidRPr="00664341">
        <w:rPr>
          <w:rFonts w:ascii="Calibri" w:eastAsia="Calibri" w:hAnsi="Calibri" w:cs="Arial"/>
          <w:b/>
          <w:color w:val="E36C0A"/>
          <w:sz w:val="32"/>
        </w:rPr>
        <w:t xml:space="preserve"> il Club della Rocca</w:t>
      </w:r>
    </w:p>
    <w:p w14:paraId="464D6B61" w14:textId="77777777" w:rsidR="003A4DE6" w:rsidRDefault="003A4DE6" w:rsidP="003A4DE6">
      <w:pPr>
        <w:pStyle w:val="Pa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74E6F34" w14:textId="77777777" w:rsidR="00BD41A5" w:rsidRPr="00BD41A5" w:rsidRDefault="00BD41A5" w:rsidP="00BD41A5">
      <w:pPr>
        <w:pStyle w:val="Pa1"/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41A5">
        <w:rPr>
          <w:rFonts w:asciiTheme="minorHAnsi" w:hAnsiTheme="minorHAnsi"/>
          <w:color w:val="000000" w:themeColor="text1"/>
          <w:sz w:val="22"/>
          <w:szCs w:val="22"/>
        </w:rPr>
        <w:t xml:space="preserve">Dopo la presentazione dello scorso giugno, la </w:t>
      </w:r>
      <w:r w:rsidRPr="00BD41A5">
        <w:rPr>
          <w:rFonts w:asciiTheme="minorHAnsi" w:hAnsiTheme="minorHAnsi"/>
          <w:b/>
          <w:color w:val="000000" w:themeColor="text1"/>
          <w:sz w:val="22"/>
          <w:szCs w:val="22"/>
        </w:rPr>
        <w:t xml:space="preserve">Fondazione Ugo Da Como </w:t>
      </w:r>
      <w:r w:rsidRPr="00BD41A5">
        <w:rPr>
          <w:rFonts w:asciiTheme="minorHAnsi" w:hAnsiTheme="minorHAnsi"/>
          <w:color w:val="000000" w:themeColor="text1"/>
          <w:sz w:val="22"/>
          <w:szCs w:val="22"/>
        </w:rPr>
        <w:t xml:space="preserve">dà il benvenuto alle prime aziende che hanno aderito al </w:t>
      </w:r>
      <w:r w:rsidRPr="00BD41A5">
        <w:rPr>
          <w:rFonts w:asciiTheme="minorHAnsi" w:hAnsiTheme="minorHAnsi"/>
          <w:b/>
          <w:color w:val="000000" w:themeColor="text1"/>
          <w:sz w:val="22"/>
          <w:szCs w:val="22"/>
        </w:rPr>
        <w:t>Club della Rocca</w:t>
      </w:r>
      <w:r w:rsidRPr="00BD41A5">
        <w:rPr>
          <w:rFonts w:asciiTheme="minorHAnsi" w:hAnsiTheme="minorHAnsi"/>
          <w:color w:val="000000" w:themeColor="text1"/>
          <w:sz w:val="22"/>
          <w:szCs w:val="22"/>
        </w:rPr>
        <w:t xml:space="preserve">, un sodalizio nato per sostenere la realizzazione dei nuovi progetti culturali che valorizzeranno la Rocca visconteo veneta e la Casa Museo del Podestà con una nuova sala </w:t>
      </w:r>
      <w:proofErr w:type="spellStart"/>
      <w:r w:rsidRPr="00BD41A5">
        <w:rPr>
          <w:rFonts w:asciiTheme="minorHAnsi" w:hAnsiTheme="minorHAnsi"/>
          <w:color w:val="000000" w:themeColor="text1"/>
          <w:sz w:val="22"/>
          <w:szCs w:val="22"/>
        </w:rPr>
        <w:t>immersiva</w:t>
      </w:r>
      <w:proofErr w:type="spellEnd"/>
      <w:r w:rsidRPr="00BD41A5">
        <w:rPr>
          <w:rFonts w:asciiTheme="minorHAnsi" w:hAnsiTheme="minorHAnsi"/>
          <w:color w:val="000000" w:themeColor="text1"/>
          <w:sz w:val="22"/>
          <w:szCs w:val="22"/>
        </w:rPr>
        <w:t xml:space="preserve"> nella Casa del Capitano, i percorsi in realtà aumentata e importanti interventi di restauro.</w:t>
      </w:r>
    </w:p>
    <w:p w14:paraId="0B96007E" w14:textId="2EF193B1" w:rsidR="00BD41A5" w:rsidRPr="00BD41A5" w:rsidRDefault="00BD41A5" w:rsidP="00BD41A5">
      <w:pPr>
        <w:spacing w:after="0" w:line="240" w:lineRule="auto"/>
        <w:jc w:val="both"/>
        <w:rPr>
          <w:color w:val="000000" w:themeColor="text1"/>
        </w:rPr>
      </w:pPr>
      <w:r w:rsidRPr="00BD41A5">
        <w:rPr>
          <w:color w:val="000000" w:themeColor="text1"/>
        </w:rPr>
        <w:t xml:space="preserve">Oltre UBI Banca, First Ambassador del Club, si sono unite al progetto 10 </w:t>
      </w:r>
      <w:r w:rsidRPr="00BD41A5">
        <w:rPr>
          <w:b/>
          <w:color w:val="000000" w:themeColor="text1"/>
        </w:rPr>
        <w:t>importanti realtà del mondo dell’economia e dell’imprenditoria bresciane</w:t>
      </w:r>
      <w:r w:rsidRPr="00BD41A5">
        <w:rPr>
          <w:color w:val="000000" w:themeColor="text1"/>
        </w:rPr>
        <w:t xml:space="preserve">: </w:t>
      </w:r>
      <w:proofErr w:type="spellStart"/>
      <w:r w:rsidRPr="00BD41A5">
        <w:rPr>
          <w:color w:val="000000" w:themeColor="text1"/>
        </w:rPr>
        <w:t>F</w:t>
      </w:r>
      <w:r w:rsidRPr="00BD41A5">
        <w:rPr>
          <w:color w:val="000000" w:themeColor="text1"/>
        </w:rPr>
        <w:t>eralpi</w:t>
      </w:r>
      <w:proofErr w:type="spellEnd"/>
      <w:r w:rsidRPr="00BD41A5">
        <w:rPr>
          <w:color w:val="000000" w:themeColor="text1"/>
        </w:rPr>
        <w:t xml:space="preserve"> Group, da molti anni vicina alla Fondazione e di casa a Lonato del Garda;</w:t>
      </w:r>
      <w:r w:rsidRPr="00BD41A5">
        <w:rPr>
          <w:color w:val="000000" w:themeColor="text1"/>
        </w:rPr>
        <w:t xml:space="preserve"> </w:t>
      </w:r>
      <w:r w:rsidRPr="00BD41A5">
        <w:rPr>
          <w:color w:val="000000" w:themeColor="text1"/>
        </w:rPr>
        <w:t xml:space="preserve">Pezzaioli </w:t>
      </w:r>
      <w:proofErr w:type="spellStart"/>
      <w:r w:rsidRPr="00BD41A5">
        <w:rPr>
          <w:color w:val="000000" w:themeColor="text1"/>
        </w:rPr>
        <w:t>srl</w:t>
      </w:r>
      <w:proofErr w:type="spellEnd"/>
      <w:r w:rsidRPr="00BD41A5">
        <w:rPr>
          <w:color w:val="000000" w:themeColor="text1"/>
        </w:rPr>
        <w:t xml:space="preserve"> di Montichiari;</w:t>
      </w:r>
      <w:r w:rsidRPr="00BD41A5">
        <w:rPr>
          <w:color w:val="000000" w:themeColor="text1"/>
        </w:rPr>
        <w:t xml:space="preserve"> </w:t>
      </w:r>
      <w:r w:rsidRPr="00BD41A5">
        <w:rPr>
          <w:color w:val="000000" w:themeColor="text1"/>
        </w:rPr>
        <w:t xml:space="preserve">la Società Lonato </w:t>
      </w:r>
      <w:proofErr w:type="spellStart"/>
      <w:r w:rsidRPr="00BD41A5">
        <w:rPr>
          <w:color w:val="000000" w:themeColor="text1"/>
        </w:rPr>
        <w:t>Motel’s</w:t>
      </w:r>
      <w:proofErr w:type="spellEnd"/>
      <w:r w:rsidRPr="00BD41A5">
        <w:rPr>
          <w:color w:val="000000" w:themeColor="text1"/>
        </w:rPr>
        <w:t>;</w:t>
      </w:r>
      <w:r w:rsidRPr="00BD41A5">
        <w:rPr>
          <w:color w:val="000000" w:themeColor="text1"/>
        </w:rPr>
        <w:t xml:space="preserve"> </w:t>
      </w:r>
      <w:r w:rsidRPr="00BD41A5">
        <w:rPr>
          <w:color w:val="000000" w:themeColor="text1"/>
        </w:rPr>
        <w:t xml:space="preserve">Green Up, azienda leader nella gestione e nel riciclo dei rifiuti; Beretta, i cui fondatori furono amici del Senatore Ugo Da Como; Fondazione UNA. Uomo Natura Ambiente; Epson; </w:t>
      </w:r>
      <w:proofErr w:type="spellStart"/>
      <w:r w:rsidRPr="00BD41A5">
        <w:rPr>
          <w:color w:val="000000" w:themeColor="text1"/>
        </w:rPr>
        <w:t>GrondPlast</w:t>
      </w:r>
      <w:proofErr w:type="spellEnd"/>
      <w:r w:rsidRPr="00BD41A5">
        <w:rPr>
          <w:color w:val="000000" w:themeColor="text1"/>
        </w:rPr>
        <w:t xml:space="preserve"> F1 di Mazzano; il Vivaio dei Molini di Lonato del Garda;</w:t>
      </w:r>
      <w:r w:rsidRPr="00BD41A5">
        <w:rPr>
          <w:color w:val="000000" w:themeColor="text1"/>
        </w:rPr>
        <w:t xml:space="preserve"> </w:t>
      </w:r>
      <w:r w:rsidRPr="00BD41A5">
        <w:rPr>
          <w:color w:val="000000" w:themeColor="text1"/>
        </w:rPr>
        <w:t xml:space="preserve">Campana 1942 </w:t>
      </w:r>
      <w:proofErr w:type="spellStart"/>
      <w:r w:rsidRPr="00BD41A5">
        <w:rPr>
          <w:color w:val="000000" w:themeColor="text1"/>
        </w:rPr>
        <w:t>srl</w:t>
      </w:r>
      <w:proofErr w:type="spellEnd"/>
      <w:r w:rsidRPr="00BD41A5">
        <w:rPr>
          <w:color w:val="000000" w:themeColor="text1"/>
        </w:rPr>
        <w:t>.</w:t>
      </w:r>
    </w:p>
    <w:p w14:paraId="7DC6BAA8" w14:textId="77777777" w:rsidR="00BD41A5" w:rsidRPr="00BD41A5" w:rsidRDefault="00BD41A5" w:rsidP="00BD41A5">
      <w:pPr>
        <w:spacing w:after="0" w:line="240" w:lineRule="auto"/>
        <w:jc w:val="both"/>
        <w:rPr>
          <w:color w:val="000000" w:themeColor="text1"/>
        </w:rPr>
      </w:pPr>
    </w:p>
    <w:p w14:paraId="4BF3CB39" w14:textId="77777777" w:rsidR="00BD41A5" w:rsidRPr="00BD41A5" w:rsidRDefault="00BD41A5" w:rsidP="00BD41A5">
      <w:pPr>
        <w:spacing w:after="0" w:line="240" w:lineRule="auto"/>
        <w:jc w:val="both"/>
        <w:rPr>
          <w:color w:val="000000" w:themeColor="text1"/>
        </w:rPr>
      </w:pPr>
      <w:r w:rsidRPr="00BD41A5">
        <w:rPr>
          <w:color w:val="000000" w:themeColor="text1"/>
        </w:rPr>
        <w:t xml:space="preserve">Questi primi partner saranno presentati il </w:t>
      </w:r>
      <w:r w:rsidRPr="00BD41A5">
        <w:rPr>
          <w:b/>
          <w:color w:val="000000" w:themeColor="text1"/>
        </w:rPr>
        <w:t>23 gennaio</w:t>
      </w:r>
      <w:r w:rsidRPr="00BD41A5">
        <w:rPr>
          <w:color w:val="000000" w:themeColor="text1"/>
        </w:rPr>
        <w:t xml:space="preserve"> con un prestigioso </w:t>
      </w:r>
      <w:r w:rsidRPr="00BD41A5">
        <w:rPr>
          <w:b/>
          <w:color w:val="000000" w:themeColor="text1"/>
        </w:rPr>
        <w:t>concerto</w:t>
      </w:r>
      <w:r w:rsidRPr="00BD41A5">
        <w:rPr>
          <w:color w:val="000000" w:themeColor="text1"/>
        </w:rPr>
        <w:t xml:space="preserve"> organizzato grazie alla nuova collaborazione avviata dalla Fondazione con la rete </w:t>
      </w:r>
      <w:r w:rsidRPr="00BD41A5">
        <w:rPr>
          <w:b/>
          <w:color w:val="000000" w:themeColor="text1"/>
        </w:rPr>
        <w:t>“Le Dimore del Quartetto”</w:t>
      </w:r>
      <w:r w:rsidRPr="00BD41A5">
        <w:rPr>
          <w:color w:val="000000" w:themeColor="text1"/>
        </w:rPr>
        <w:t>, un sodalizio che unisce dimore storiche e luoghi della cul</w:t>
      </w:r>
      <w:bookmarkStart w:id="0" w:name="_GoBack"/>
      <w:bookmarkEnd w:id="0"/>
      <w:r w:rsidRPr="00BD41A5">
        <w:rPr>
          <w:color w:val="000000" w:themeColor="text1"/>
        </w:rPr>
        <w:t xml:space="preserve">tura creando occasioni d’incontro in luoghi inconsueti e avvicinando un nuovo pubblico alla musica da camera. </w:t>
      </w:r>
    </w:p>
    <w:p w14:paraId="59C154EC" w14:textId="77777777" w:rsidR="003A4DE6" w:rsidRPr="003A4DE6" w:rsidRDefault="003A4DE6" w:rsidP="003A4DE6">
      <w:pPr>
        <w:spacing w:after="0" w:line="240" w:lineRule="auto"/>
        <w:jc w:val="both"/>
      </w:pPr>
    </w:p>
    <w:p w14:paraId="49B8BB67" w14:textId="391D4BC8" w:rsidR="007D7C33" w:rsidRPr="003A4DE6" w:rsidRDefault="007D7C33" w:rsidP="003A4DE6">
      <w:pPr>
        <w:spacing w:after="0" w:line="240" w:lineRule="auto"/>
        <w:jc w:val="both"/>
      </w:pPr>
      <w:r w:rsidRPr="003A4DE6">
        <w:t>L’attività principale</w:t>
      </w:r>
      <w:r w:rsidR="00015A09" w:rsidRPr="003A4DE6">
        <w:t xml:space="preserve"> de “Le Dimore del Quartetto”, </w:t>
      </w:r>
      <w:r w:rsidR="00015A09" w:rsidRPr="002D1AA8">
        <w:rPr>
          <w:b/>
        </w:rPr>
        <w:t>patrocinate tra gli altri, dall’ADSI - Associazione Dimore Storiche Italiane e dal FAI - Fondo Ambiente Italiano</w:t>
      </w:r>
      <w:r w:rsidR="00015A09" w:rsidRPr="003A4DE6">
        <w:t>,</w:t>
      </w:r>
      <w:r w:rsidRPr="003A4DE6">
        <w:t xml:space="preserve"> si basa sullo </w:t>
      </w:r>
      <w:r w:rsidRPr="002D1AA8">
        <w:rPr>
          <w:b/>
        </w:rPr>
        <w:t>scambio di ospitalità e concerti</w:t>
      </w:r>
      <w:r w:rsidRPr="003A4DE6">
        <w:t>: gli ensemble vengono ospitati dalle dimore della rete in occasione di impegni artistici e, in cambio, donano un concerto. Nel 2017 il progetto è stato presentato alla Camera dei Deputati nell’ambito dell’indagine “Buone p</w:t>
      </w:r>
      <w:r w:rsidR="003A4DE6">
        <w:t xml:space="preserve">ratiche di diffusione culturale” </w:t>
      </w:r>
      <w:r w:rsidR="00015A09" w:rsidRPr="003A4DE6">
        <w:t>e n</w:t>
      </w:r>
      <w:r w:rsidRPr="003A4DE6">
        <w:t>el 2018 è stato selezionato da Fondazione Cariplo tra i 20 vincitori (su 321 partecipanti da tutta Italia) del bando “Innovazione Culturale</w:t>
      </w:r>
      <w:r w:rsidR="003A4DE6">
        <w:t>”</w:t>
      </w:r>
      <w:r w:rsidRPr="003A4DE6">
        <w:t xml:space="preserve">. </w:t>
      </w:r>
      <w:r w:rsidR="00015A09" w:rsidRPr="003A4DE6">
        <w:t>Infine, n</w:t>
      </w:r>
      <w:r w:rsidRPr="003A4DE6">
        <w:t>el 2019</w:t>
      </w:r>
      <w:r w:rsidR="00015A09" w:rsidRPr="003A4DE6">
        <w:t>,</w:t>
      </w:r>
      <w:r w:rsidRPr="003A4DE6">
        <w:t xml:space="preserve"> ha vinto lo </w:t>
      </w:r>
      <w:proofErr w:type="spellStart"/>
      <w:r w:rsidRPr="003A4DE6">
        <w:t>European</w:t>
      </w:r>
      <w:proofErr w:type="spellEnd"/>
      <w:r w:rsidRPr="003A4DE6">
        <w:t xml:space="preserve"> Heritage Award / Europa Nostra Award 2019, il riconoscimento più prestigioso a livello europeo nel campo del patrimonio culturale.</w:t>
      </w:r>
    </w:p>
    <w:p w14:paraId="463426CD" w14:textId="77777777" w:rsidR="003A4DE6" w:rsidRPr="003A4DE6" w:rsidRDefault="003A4DE6" w:rsidP="003A4DE6">
      <w:pPr>
        <w:spacing w:after="0" w:line="240" w:lineRule="auto"/>
        <w:jc w:val="both"/>
      </w:pPr>
    </w:p>
    <w:p w14:paraId="5E272C8D" w14:textId="77777777" w:rsidR="00015A09" w:rsidRPr="003A4DE6" w:rsidRDefault="00015A09" w:rsidP="003A4DE6">
      <w:pPr>
        <w:spacing w:after="0" w:line="240" w:lineRule="auto"/>
        <w:jc w:val="both"/>
      </w:pPr>
      <w:r w:rsidRPr="002D1AA8">
        <w:rPr>
          <w:b/>
        </w:rPr>
        <w:t>Giovedì 23 gennaio, alle ore 20.30</w:t>
      </w:r>
      <w:r w:rsidRPr="003A4DE6">
        <w:t>, protagonista del primo concerto de “Le Dimore del Quartetto” a Lonato, sarà l’</w:t>
      </w:r>
      <w:r w:rsidRPr="002D1AA8">
        <w:rPr>
          <w:b/>
        </w:rPr>
        <w:t xml:space="preserve">ensemble </w:t>
      </w:r>
      <w:proofErr w:type="spellStart"/>
      <w:r w:rsidRPr="002D1AA8">
        <w:rPr>
          <w:b/>
        </w:rPr>
        <w:t>Echos</w:t>
      </w:r>
      <w:proofErr w:type="spellEnd"/>
      <w:r w:rsidRPr="003A4DE6">
        <w:t>, un quartetto nato nel 2013 all’interno del Conservatorio di Torino.</w:t>
      </w:r>
    </w:p>
    <w:p w14:paraId="38378D4A" w14:textId="77777777" w:rsidR="003A4DE6" w:rsidRPr="003A4DE6" w:rsidRDefault="003A4DE6" w:rsidP="003A4DE6">
      <w:pPr>
        <w:spacing w:after="0" w:line="240" w:lineRule="auto"/>
        <w:jc w:val="both"/>
      </w:pPr>
    </w:p>
    <w:p w14:paraId="67135A76" w14:textId="15F94E7E" w:rsidR="00015A09" w:rsidRPr="003A4DE6" w:rsidRDefault="00015A09" w:rsidP="003A4D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Formato da Andrea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Maffolini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(violino), Ida Di Vita (violino), Chiara Ludovisi (viola) e Martino Maina (violoncello), l’ensemble è stato invitato come quartetto italiano emergente ai festival North Norfolk Music Festival 2019,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Quatuors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à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Cordes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en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Pays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Fayence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e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Quatuors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à Bordeaux 2018. Ha suonato per importanti stagioni italiane tra le quali Unione Musicale di Torino, Società del Quartetto di Milano, Ravenna Festival, Filarmonica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Laudamo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di Messina, festival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MiTo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SettembreMusica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, Gioventù Musicale Italiana, </w:t>
      </w:r>
      <w:proofErr w:type="spellStart"/>
      <w:r w:rsidRPr="003A4DE6">
        <w:rPr>
          <w:rFonts w:asciiTheme="minorHAnsi" w:hAnsiTheme="minorHAnsi" w:cstheme="minorBidi"/>
          <w:color w:val="auto"/>
          <w:sz w:val="22"/>
          <w:szCs w:val="22"/>
        </w:rPr>
        <w:t>CaMu</w:t>
      </w:r>
      <w:proofErr w:type="spellEnd"/>
      <w:r w:rsidRPr="003A4DE6">
        <w:rPr>
          <w:rFonts w:asciiTheme="minorHAnsi" w:hAnsiTheme="minorHAnsi" w:cstheme="minorBidi"/>
          <w:color w:val="auto"/>
          <w:sz w:val="22"/>
          <w:szCs w:val="22"/>
        </w:rPr>
        <w:t xml:space="preserve"> di Arezzo.</w:t>
      </w:r>
    </w:p>
    <w:p w14:paraId="5C2BF7E3" w14:textId="0406AFD1" w:rsidR="00015A09" w:rsidRPr="003A4DE6" w:rsidRDefault="00015A09" w:rsidP="003A4DE6">
      <w:pPr>
        <w:spacing w:after="0" w:line="240" w:lineRule="auto"/>
        <w:jc w:val="both"/>
      </w:pPr>
      <w:r w:rsidRPr="003A4DE6">
        <w:t xml:space="preserve">Nel 2016 è stato insignito del premio </w:t>
      </w:r>
      <w:proofErr w:type="spellStart"/>
      <w:r w:rsidRPr="003A4DE6">
        <w:t>Abbiati</w:t>
      </w:r>
      <w:proofErr w:type="spellEnd"/>
      <w:r w:rsidRPr="003A4DE6">
        <w:t xml:space="preserve"> Piero </w:t>
      </w:r>
      <w:proofErr w:type="spellStart"/>
      <w:r w:rsidRPr="003A4DE6">
        <w:t>Farulli</w:t>
      </w:r>
      <w:proofErr w:type="spellEnd"/>
      <w:r w:rsidRPr="003A4DE6">
        <w:t>, prestigioso premio della critica italiana e nel 2019 si è aggiudicato il primo premio al concorso di musica da camera Gasparo da Salò di Brescia e il secondo premio al Concorso nazionale per Quartetti d’archi Sergio Dragoni.</w:t>
      </w:r>
    </w:p>
    <w:p w14:paraId="6552E567" w14:textId="77777777" w:rsidR="003A4DE6" w:rsidRPr="003A4DE6" w:rsidRDefault="003A4DE6" w:rsidP="003A4DE6">
      <w:pPr>
        <w:spacing w:after="0" w:line="240" w:lineRule="auto"/>
        <w:jc w:val="both"/>
      </w:pPr>
    </w:p>
    <w:p w14:paraId="27CBAE66" w14:textId="77777777" w:rsidR="00015A09" w:rsidRPr="003A4DE6" w:rsidRDefault="00015A09" w:rsidP="003A4DE6">
      <w:pPr>
        <w:spacing w:after="0" w:line="240" w:lineRule="auto"/>
        <w:jc w:val="both"/>
      </w:pPr>
      <w:r w:rsidRPr="003A4DE6">
        <w:t xml:space="preserve">Alla Rocca, il </w:t>
      </w:r>
      <w:r w:rsidRPr="002D1AA8">
        <w:rPr>
          <w:b/>
        </w:rPr>
        <w:t xml:space="preserve">programma prevede musiche di Mozart e </w:t>
      </w:r>
      <w:proofErr w:type="spellStart"/>
      <w:r w:rsidRPr="002D1AA8">
        <w:rPr>
          <w:b/>
        </w:rPr>
        <w:t>Dvorák</w:t>
      </w:r>
      <w:proofErr w:type="spellEnd"/>
      <w:r w:rsidRPr="003A4DE6">
        <w:t xml:space="preserve"> con:</w:t>
      </w:r>
    </w:p>
    <w:p w14:paraId="5D284F7D" w14:textId="4BEE4FC1" w:rsidR="00015A09" w:rsidRPr="003A4DE6" w:rsidRDefault="00015A09" w:rsidP="003A4DE6">
      <w:pPr>
        <w:spacing w:after="0" w:line="240" w:lineRule="auto"/>
        <w:jc w:val="both"/>
      </w:pPr>
      <w:r w:rsidRPr="003A4DE6">
        <w:t xml:space="preserve">Wolfgang Amadeus Mozart (1756 – 1791) </w:t>
      </w:r>
    </w:p>
    <w:p w14:paraId="6E7E598E" w14:textId="77777777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A4DE6">
        <w:rPr>
          <w:rFonts w:asciiTheme="minorHAnsi" w:hAnsiTheme="minorHAnsi"/>
          <w:sz w:val="22"/>
          <w:szCs w:val="22"/>
        </w:rPr>
        <w:t>Quartetto in re minore KV 421</w:t>
      </w:r>
    </w:p>
    <w:p w14:paraId="003E930D" w14:textId="77777777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A4DE6">
        <w:rPr>
          <w:rFonts w:asciiTheme="minorHAnsi" w:hAnsiTheme="minorHAnsi"/>
          <w:sz w:val="22"/>
          <w:szCs w:val="22"/>
        </w:rPr>
        <w:t xml:space="preserve">I. Allegro II. Andante </w:t>
      </w:r>
    </w:p>
    <w:p w14:paraId="7B9C13F0" w14:textId="77777777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A4DE6">
        <w:rPr>
          <w:rFonts w:asciiTheme="minorHAnsi" w:hAnsiTheme="minorHAnsi"/>
          <w:sz w:val="22"/>
          <w:szCs w:val="22"/>
        </w:rPr>
        <w:t xml:space="preserve">III. Minuetto e trio. Allegretto </w:t>
      </w:r>
    </w:p>
    <w:p w14:paraId="2DB5E390" w14:textId="77777777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A4DE6">
        <w:rPr>
          <w:rFonts w:asciiTheme="minorHAnsi" w:hAnsiTheme="minorHAnsi"/>
          <w:sz w:val="22"/>
          <w:szCs w:val="22"/>
        </w:rPr>
        <w:t>IV. Allegro ma non troppo</w:t>
      </w:r>
    </w:p>
    <w:p w14:paraId="176D6BF2" w14:textId="5BD2D3D7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3A4DE6">
        <w:rPr>
          <w:rFonts w:asciiTheme="minorHAnsi" w:hAnsiTheme="minorHAnsi"/>
          <w:sz w:val="22"/>
          <w:szCs w:val="22"/>
        </w:rPr>
        <w:t>e</w:t>
      </w:r>
      <w:proofErr w:type="gramEnd"/>
    </w:p>
    <w:p w14:paraId="35E7D977" w14:textId="0AAFDAE6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A4DE6">
        <w:rPr>
          <w:rFonts w:asciiTheme="minorHAnsi" w:hAnsiTheme="minorHAnsi"/>
          <w:sz w:val="22"/>
          <w:szCs w:val="22"/>
        </w:rPr>
        <w:t>Antonin</w:t>
      </w:r>
      <w:proofErr w:type="spellEnd"/>
      <w:r w:rsidRPr="003A4D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4DE6">
        <w:rPr>
          <w:rFonts w:asciiTheme="minorHAnsi" w:hAnsiTheme="minorHAnsi"/>
          <w:sz w:val="22"/>
          <w:szCs w:val="22"/>
        </w:rPr>
        <w:t>Dvorák</w:t>
      </w:r>
      <w:proofErr w:type="spellEnd"/>
      <w:r w:rsidRPr="003A4DE6">
        <w:rPr>
          <w:rFonts w:asciiTheme="minorHAnsi" w:hAnsiTheme="minorHAnsi"/>
          <w:sz w:val="22"/>
          <w:szCs w:val="22"/>
        </w:rPr>
        <w:t xml:space="preserve"> (1841 – 1904) </w:t>
      </w:r>
    </w:p>
    <w:p w14:paraId="1A8E6F04" w14:textId="77777777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A4DE6">
        <w:rPr>
          <w:rFonts w:asciiTheme="minorHAnsi" w:hAnsiTheme="minorHAnsi"/>
          <w:sz w:val="22"/>
          <w:szCs w:val="22"/>
        </w:rPr>
        <w:t>Quartetto in fa maggiore, op. 96, “Americano”</w:t>
      </w:r>
    </w:p>
    <w:p w14:paraId="6545BC8D" w14:textId="77777777" w:rsidR="00015A09" w:rsidRPr="003A4DE6" w:rsidRDefault="00015A09" w:rsidP="003A4DE6">
      <w:pPr>
        <w:pStyle w:val="Pa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A4DE6">
        <w:rPr>
          <w:rFonts w:asciiTheme="minorHAnsi" w:hAnsiTheme="minorHAnsi"/>
          <w:sz w:val="22"/>
          <w:szCs w:val="22"/>
        </w:rPr>
        <w:t xml:space="preserve">I. Allegro, ma non troppo II. Lento </w:t>
      </w:r>
    </w:p>
    <w:p w14:paraId="6AFB8197" w14:textId="4215D066" w:rsidR="00015A09" w:rsidRPr="003A4DE6" w:rsidRDefault="00015A09" w:rsidP="003A4DE6">
      <w:pPr>
        <w:spacing w:after="0" w:line="240" w:lineRule="auto"/>
        <w:jc w:val="both"/>
      </w:pPr>
      <w:r w:rsidRPr="003A4DE6">
        <w:t>III. Molto vivace IV. Finale</w:t>
      </w:r>
    </w:p>
    <w:p w14:paraId="59E8A51B" w14:textId="619F3F4C" w:rsidR="00015A09" w:rsidRPr="003A4DE6" w:rsidRDefault="00015A09" w:rsidP="003A4DE6">
      <w:pPr>
        <w:spacing w:after="0" w:line="240" w:lineRule="auto"/>
        <w:jc w:val="both"/>
      </w:pPr>
    </w:p>
    <w:p w14:paraId="354C21B9" w14:textId="0856AE77" w:rsidR="00015A09" w:rsidRPr="003A4DE6" w:rsidRDefault="00015A09" w:rsidP="003A4DE6">
      <w:pPr>
        <w:spacing w:after="0" w:line="240" w:lineRule="auto"/>
        <w:jc w:val="both"/>
      </w:pPr>
      <w:r w:rsidRPr="002D1AA8">
        <w:rPr>
          <w:b/>
          <w:i/>
        </w:rPr>
        <w:t>La serata è gratuita fino ad esaurimento dei posti disponibili</w:t>
      </w:r>
      <w:r w:rsidRPr="003A4DE6">
        <w:t>.</w:t>
      </w:r>
    </w:p>
    <w:p w14:paraId="552AAF98" w14:textId="77777777" w:rsidR="00015A09" w:rsidRPr="003A4DE6" w:rsidRDefault="00015A09" w:rsidP="00015A09">
      <w:pPr>
        <w:spacing w:after="0"/>
        <w:jc w:val="both"/>
      </w:pPr>
    </w:p>
    <w:p w14:paraId="68DAF7CA" w14:textId="006FC873" w:rsidR="00015A09" w:rsidRPr="003A4DE6" w:rsidRDefault="00015A09" w:rsidP="00664341">
      <w:pPr>
        <w:spacing w:after="0" w:line="240" w:lineRule="auto"/>
        <w:jc w:val="both"/>
        <w:outlineLvl w:val="0"/>
        <w:rPr>
          <w:rFonts w:cs="Arial"/>
          <w:b/>
          <w:color w:val="E36C0A"/>
        </w:rPr>
      </w:pPr>
      <w:r w:rsidRPr="003A4DE6">
        <w:rPr>
          <w:rFonts w:cs="Arial"/>
          <w:b/>
          <w:color w:val="E36C0A"/>
        </w:rPr>
        <w:t>Per informazioni e prenotazioni:</w:t>
      </w:r>
    </w:p>
    <w:p w14:paraId="5B69A69D" w14:textId="0F1F603D" w:rsidR="00015A09" w:rsidRPr="003A4DE6" w:rsidRDefault="00015A09" w:rsidP="00015A09">
      <w:pPr>
        <w:spacing w:after="0"/>
        <w:jc w:val="both"/>
      </w:pPr>
      <w:r w:rsidRPr="003A4DE6">
        <w:t>Fondazione Ugo Da Como</w:t>
      </w:r>
    </w:p>
    <w:p w14:paraId="3F2DD5BB" w14:textId="77777777" w:rsidR="00664341" w:rsidRPr="003A4DE6" w:rsidRDefault="00015A09" w:rsidP="00015A09">
      <w:pPr>
        <w:spacing w:after="0"/>
        <w:jc w:val="both"/>
      </w:pPr>
      <w:r w:rsidRPr="003A4DE6">
        <w:t>Tel. 0309130060</w:t>
      </w:r>
      <w:r w:rsidR="00664341" w:rsidRPr="003A4DE6">
        <w:t xml:space="preserve"> </w:t>
      </w:r>
    </w:p>
    <w:p w14:paraId="38B4F3BB" w14:textId="5C6D371B" w:rsidR="00015A09" w:rsidRPr="003A4DE6" w:rsidRDefault="00BD41A5" w:rsidP="00015A09">
      <w:pPr>
        <w:spacing w:after="0"/>
        <w:jc w:val="both"/>
      </w:pPr>
      <w:hyperlink r:id="rId9" w:history="1">
        <w:r w:rsidR="00015A09" w:rsidRPr="003A4DE6">
          <w:rPr>
            <w:rStyle w:val="Collegamentoipertestuale"/>
          </w:rPr>
          <w:t>prenotazioni@fondazioneugodacomo.it</w:t>
        </w:r>
      </w:hyperlink>
      <w:r w:rsidR="00015A09" w:rsidRPr="003A4DE6">
        <w:t xml:space="preserve"> </w:t>
      </w:r>
    </w:p>
    <w:p w14:paraId="0C725E19" w14:textId="77777777" w:rsidR="00664341" w:rsidRPr="003A4DE6" w:rsidRDefault="00664341" w:rsidP="00015A09">
      <w:pPr>
        <w:spacing w:after="0"/>
        <w:jc w:val="both"/>
      </w:pPr>
    </w:p>
    <w:p w14:paraId="3A7E1D7F" w14:textId="77777777" w:rsidR="00664341" w:rsidRPr="003A4DE6" w:rsidRDefault="00664341" w:rsidP="00664341">
      <w:pPr>
        <w:spacing w:after="0" w:line="240" w:lineRule="auto"/>
        <w:jc w:val="both"/>
        <w:outlineLvl w:val="0"/>
        <w:rPr>
          <w:rFonts w:cs="Arial"/>
        </w:rPr>
      </w:pPr>
      <w:r w:rsidRPr="003A4DE6">
        <w:rPr>
          <w:rFonts w:cs="Arial"/>
          <w:b/>
          <w:color w:val="E36C0A"/>
        </w:rPr>
        <w:t xml:space="preserve">Informazioni - </w:t>
      </w:r>
      <w:r w:rsidRPr="003A4DE6">
        <w:rPr>
          <w:rFonts w:cs="Arial"/>
          <w:b/>
        </w:rPr>
        <w:t>Fondazione Ugo Da Como</w:t>
      </w:r>
    </w:p>
    <w:p w14:paraId="133E7611" w14:textId="77777777" w:rsidR="00664341" w:rsidRPr="003A4DE6" w:rsidRDefault="00664341" w:rsidP="00664341">
      <w:pPr>
        <w:spacing w:after="0" w:line="240" w:lineRule="auto"/>
        <w:jc w:val="both"/>
        <w:outlineLvl w:val="0"/>
        <w:rPr>
          <w:rFonts w:cs="Arial"/>
        </w:rPr>
      </w:pPr>
      <w:r w:rsidRPr="003A4DE6">
        <w:rPr>
          <w:rFonts w:cs="Arial"/>
        </w:rPr>
        <w:t>Via Rocca, 2 - Lonato del Garda (Brescia)</w:t>
      </w:r>
    </w:p>
    <w:p w14:paraId="5E44375A" w14:textId="77777777" w:rsidR="00664341" w:rsidRPr="003A4DE6" w:rsidRDefault="00664341" w:rsidP="00664341">
      <w:pPr>
        <w:jc w:val="both"/>
        <w:outlineLvl w:val="0"/>
        <w:rPr>
          <w:rFonts w:cs="Arial"/>
          <w:lang w:val="en-GB"/>
        </w:rPr>
      </w:pPr>
      <w:r w:rsidRPr="003A4DE6">
        <w:rPr>
          <w:rFonts w:cs="Arial"/>
          <w:lang w:val="en-GB"/>
        </w:rPr>
        <w:t xml:space="preserve">Tel. 0309130060 - </w:t>
      </w:r>
      <w:hyperlink r:id="rId10" w:history="1">
        <w:r w:rsidRPr="003A4DE6">
          <w:rPr>
            <w:rStyle w:val="Collegamentoipertestuale"/>
            <w:lang w:val="en-GB"/>
          </w:rPr>
          <w:t>www.roccadilonato.it</w:t>
        </w:r>
      </w:hyperlink>
      <w:r w:rsidRPr="003A4DE6">
        <w:rPr>
          <w:rFonts w:cs="Arial"/>
          <w:lang w:val="en-GB"/>
        </w:rPr>
        <w:t xml:space="preserve"> - </w:t>
      </w:r>
      <w:hyperlink r:id="rId11" w:history="1">
        <w:r w:rsidRPr="003A4DE6">
          <w:rPr>
            <w:rStyle w:val="Collegamentoipertestuale"/>
            <w:rFonts w:cs="Arial"/>
            <w:lang w:val="en-GB"/>
          </w:rPr>
          <w:t>www.lonatoturismo.it</w:t>
        </w:r>
      </w:hyperlink>
    </w:p>
    <w:p w14:paraId="7A0C54FA" w14:textId="77777777" w:rsidR="00664341" w:rsidRPr="003A4DE6" w:rsidRDefault="00664341" w:rsidP="00664341">
      <w:pPr>
        <w:spacing w:after="0" w:line="240" w:lineRule="auto"/>
        <w:jc w:val="both"/>
        <w:outlineLvl w:val="0"/>
        <w:rPr>
          <w:rFonts w:cs="Arial"/>
          <w:lang w:val="en-GB"/>
        </w:rPr>
      </w:pPr>
    </w:p>
    <w:p w14:paraId="44D97DB6" w14:textId="77777777" w:rsidR="00267039" w:rsidRDefault="00664341" w:rsidP="00664341">
      <w:pPr>
        <w:spacing w:after="0" w:line="240" w:lineRule="auto"/>
        <w:jc w:val="both"/>
        <w:outlineLvl w:val="0"/>
        <w:rPr>
          <w:rFonts w:cs="Arial"/>
          <w:b/>
        </w:rPr>
      </w:pPr>
      <w:r w:rsidRPr="003A4DE6">
        <w:rPr>
          <w:rFonts w:cs="Arial"/>
          <w:b/>
          <w:color w:val="E36C0A"/>
        </w:rPr>
        <w:t>Ufficio Stampa -</w:t>
      </w:r>
      <w:r w:rsidRPr="003A4DE6">
        <w:rPr>
          <w:rFonts w:cs="Arial"/>
          <w:b/>
        </w:rPr>
        <w:t xml:space="preserve"> Studio Agorà </w:t>
      </w:r>
    </w:p>
    <w:p w14:paraId="1490BD6A" w14:textId="06FBF1A6" w:rsidR="00664341" w:rsidRPr="003A4DE6" w:rsidRDefault="00664341" w:rsidP="00664341">
      <w:pPr>
        <w:spacing w:after="0" w:line="240" w:lineRule="auto"/>
        <w:jc w:val="both"/>
        <w:outlineLvl w:val="0"/>
        <w:rPr>
          <w:rFonts w:cs="Arial"/>
          <w:lang w:val="en-GB"/>
        </w:rPr>
      </w:pPr>
      <w:r w:rsidRPr="003A4DE6">
        <w:rPr>
          <w:rFonts w:cs="Arial"/>
          <w:b/>
        </w:rPr>
        <w:t>Marina Tagliaferri</w:t>
      </w:r>
      <w:r w:rsidRPr="003A4DE6">
        <w:rPr>
          <w:rFonts w:cs="Arial"/>
          <w:lang w:val="en-GB"/>
        </w:rPr>
        <w:t xml:space="preserve"> </w:t>
      </w:r>
      <w:r w:rsidRPr="003A4DE6">
        <w:rPr>
          <w:rFonts w:cs="Arial"/>
          <w:b/>
          <w:lang w:val="en-GB"/>
        </w:rPr>
        <w:t xml:space="preserve">- Antonio </w:t>
      </w:r>
      <w:proofErr w:type="spellStart"/>
      <w:r w:rsidRPr="003A4DE6">
        <w:rPr>
          <w:rFonts w:cs="Arial"/>
          <w:b/>
          <w:lang w:val="en-GB"/>
        </w:rPr>
        <w:t>Devetag</w:t>
      </w:r>
      <w:proofErr w:type="spellEnd"/>
      <w:r w:rsidR="001456BA">
        <w:rPr>
          <w:rFonts w:cs="Arial"/>
          <w:b/>
          <w:lang w:val="en-GB"/>
        </w:rPr>
        <w:t xml:space="preserve"> - </w:t>
      </w:r>
      <w:r w:rsidRPr="003A4DE6">
        <w:rPr>
          <w:rFonts w:cs="Arial"/>
          <w:lang w:val="en-GB"/>
        </w:rPr>
        <w:t xml:space="preserve">tel. 0481 62385 - </w:t>
      </w:r>
      <w:hyperlink r:id="rId12" w:history="1">
        <w:r w:rsidRPr="003A4DE6">
          <w:rPr>
            <w:rStyle w:val="Collegamentoipertestuale"/>
            <w:rFonts w:cs="Arial"/>
            <w:lang w:val="en-GB"/>
          </w:rPr>
          <w:t>www.studio-agora.it</w:t>
        </w:r>
      </w:hyperlink>
      <w:r w:rsidRPr="003A4DE6">
        <w:rPr>
          <w:rFonts w:cs="Arial"/>
          <w:lang w:val="en-GB"/>
        </w:rPr>
        <w:t xml:space="preserve"> - </w:t>
      </w:r>
      <w:hyperlink r:id="rId13" w:history="1">
        <w:r w:rsidRPr="003A4DE6">
          <w:rPr>
            <w:rStyle w:val="Collegamentoipertestuale"/>
            <w:rFonts w:cs="Arial"/>
            <w:lang w:val="en-GB"/>
          </w:rPr>
          <w:t>agora@studio-agora.it</w:t>
        </w:r>
      </w:hyperlink>
      <w:r w:rsidRPr="003A4DE6">
        <w:rPr>
          <w:rFonts w:cs="Arial"/>
          <w:lang w:val="en-GB"/>
        </w:rPr>
        <w:t xml:space="preserve"> </w:t>
      </w:r>
    </w:p>
    <w:p w14:paraId="1A90A7B2" w14:textId="77777777" w:rsidR="00664341" w:rsidRPr="003A4DE6" w:rsidRDefault="00664341" w:rsidP="00015A09">
      <w:pPr>
        <w:spacing w:after="0"/>
        <w:jc w:val="both"/>
      </w:pPr>
    </w:p>
    <w:sectPr w:rsidR="00664341" w:rsidRPr="003A4DE6" w:rsidSect="003A4DE6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817D7"/>
    <w:multiLevelType w:val="hybridMultilevel"/>
    <w:tmpl w:val="AB404ABE"/>
    <w:lvl w:ilvl="0" w:tplc="09009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33"/>
    <w:rsid w:val="00015A09"/>
    <w:rsid w:val="001456BA"/>
    <w:rsid w:val="00267039"/>
    <w:rsid w:val="002D1AA8"/>
    <w:rsid w:val="003A4DE6"/>
    <w:rsid w:val="0051692B"/>
    <w:rsid w:val="00664341"/>
    <w:rsid w:val="007D7C33"/>
    <w:rsid w:val="00B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5B15"/>
  <w15:chartTrackingRefBased/>
  <w15:docId w15:val="{3EBCA6B3-B1B9-4117-8B95-D35D3D59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">
    <w:name w:val="Pa1"/>
    <w:basedOn w:val="Normale"/>
    <w:next w:val="Normale"/>
    <w:uiPriority w:val="99"/>
    <w:rsid w:val="007D7C33"/>
    <w:pPr>
      <w:autoSpaceDE w:val="0"/>
      <w:autoSpaceDN w:val="0"/>
      <w:adjustRightInd w:val="0"/>
      <w:spacing w:after="0" w:line="241" w:lineRule="atLeast"/>
    </w:pPr>
    <w:rPr>
      <w:rFonts w:ascii="Lato" w:hAnsi="Lato"/>
      <w:sz w:val="24"/>
      <w:szCs w:val="24"/>
    </w:rPr>
  </w:style>
  <w:style w:type="character" w:customStyle="1" w:styleId="A0">
    <w:name w:val="A0"/>
    <w:uiPriority w:val="99"/>
    <w:rsid w:val="007D7C33"/>
    <w:rPr>
      <w:rFonts w:cs="Lato"/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7D7C33"/>
    <w:rPr>
      <w:rFonts w:cs="Lato"/>
      <w:b/>
      <w:bCs/>
      <w:color w:val="000000"/>
      <w:sz w:val="18"/>
      <w:szCs w:val="18"/>
    </w:rPr>
  </w:style>
  <w:style w:type="paragraph" w:customStyle="1" w:styleId="Default">
    <w:name w:val="Default"/>
    <w:rsid w:val="00015A0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15A09"/>
    <w:pPr>
      <w:spacing w:line="241" w:lineRule="atLeast"/>
    </w:pPr>
    <w:rPr>
      <w:rFonts w:cstheme="minorBidi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015A0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5A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ora@studio-agor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udio-agora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natoturism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occadilonato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enotazioni@fondazioneugodacom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25C300F9D7648BA07CBA8B8BFD78B" ma:contentTypeVersion="8" ma:contentTypeDescription="Creare un nuovo documento." ma:contentTypeScope="" ma:versionID="aaec0e1c144e46619dd35c848ea96ba5">
  <xsd:schema xmlns:xsd="http://www.w3.org/2001/XMLSchema" xmlns:xs="http://www.w3.org/2001/XMLSchema" xmlns:p="http://schemas.microsoft.com/office/2006/metadata/properties" xmlns:ns3="953c6511-8901-479f-a9b2-30f9a7c51655" targetNamespace="http://schemas.microsoft.com/office/2006/metadata/properties" ma:root="true" ma:fieldsID="277d7d73e9b10b062b3dc4360b0e17e5" ns3:_="">
    <xsd:import namespace="953c6511-8901-479f-a9b2-30f9a7c51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6511-8901-479f-a9b2-30f9a7c51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625C6-603B-4B0A-8771-C0B172B0A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c6511-8901-479f-a9b2-30f9a7c51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9FAD9-789A-4DE9-9F2C-FAE2493F4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E201D-AD35-43CA-AB69-7750377CD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UGO DA COMO</dc:creator>
  <cp:keywords/>
  <dc:description/>
  <cp:lastModifiedBy>Studio Agorà</cp:lastModifiedBy>
  <cp:revision>6</cp:revision>
  <dcterms:created xsi:type="dcterms:W3CDTF">2020-01-18T15:42:00Z</dcterms:created>
  <dcterms:modified xsi:type="dcterms:W3CDTF">2020-01-20T15:29:00Z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0x010100C5225C300F9D7648BA07CBA8B8BFD78B</vt:lpwstr>
  </property>
</Properties>
</file>