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93" w:rsidRDefault="007C1393" w:rsidP="00A73BF5">
      <w:pPr>
        <w:rPr>
          <w:rFonts w:ascii="Arial" w:hAnsi="Arial" w:cs="Arial"/>
          <w:b/>
          <w:iCs/>
          <w:sz w:val="48"/>
          <w:szCs w:val="48"/>
        </w:rPr>
      </w:pPr>
    </w:p>
    <w:p w:rsidR="007C1393" w:rsidRDefault="007C1393" w:rsidP="00A73BF5">
      <w:pPr>
        <w:rPr>
          <w:rFonts w:ascii="Arial" w:hAnsi="Arial" w:cs="Arial"/>
          <w:b/>
          <w:iCs/>
          <w:sz w:val="48"/>
          <w:szCs w:val="48"/>
        </w:rPr>
      </w:pPr>
    </w:p>
    <w:p w:rsidR="007C1393" w:rsidRDefault="007C1393" w:rsidP="00A73BF5">
      <w:pPr>
        <w:rPr>
          <w:rFonts w:ascii="Arial" w:hAnsi="Arial" w:cs="Arial"/>
          <w:b/>
          <w:iCs/>
          <w:sz w:val="48"/>
          <w:szCs w:val="48"/>
        </w:rPr>
      </w:pPr>
    </w:p>
    <w:p w:rsidR="00EE4CF3" w:rsidRDefault="00EE4CF3" w:rsidP="00A73BF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E4CF3">
        <w:rPr>
          <w:rFonts w:ascii="Arial" w:hAnsi="Arial" w:cs="Arial"/>
          <w:b/>
          <w:i/>
          <w:sz w:val="28"/>
          <w:szCs w:val="28"/>
        </w:rPr>
        <w:t xml:space="preserve">Friuli Venezia Giulia Via dei Sapori </w:t>
      </w:r>
    </w:p>
    <w:p w:rsidR="00892615" w:rsidRPr="007177C0" w:rsidRDefault="00892615" w:rsidP="00A73BF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177C0">
        <w:rPr>
          <w:rFonts w:ascii="Arial" w:hAnsi="Arial" w:cs="Arial"/>
          <w:b/>
          <w:i/>
          <w:sz w:val="28"/>
          <w:szCs w:val="28"/>
        </w:rPr>
        <w:t>Cene</w:t>
      </w:r>
      <w:r w:rsidR="00A63A8E">
        <w:rPr>
          <w:rFonts w:ascii="Arial" w:hAnsi="Arial" w:cs="Arial"/>
          <w:b/>
          <w:i/>
          <w:sz w:val="28"/>
          <w:szCs w:val="28"/>
        </w:rPr>
        <w:t>-l</w:t>
      </w:r>
      <w:r w:rsidRPr="007177C0">
        <w:rPr>
          <w:rFonts w:ascii="Arial" w:hAnsi="Arial" w:cs="Arial"/>
          <w:b/>
          <w:i/>
          <w:sz w:val="28"/>
          <w:szCs w:val="28"/>
        </w:rPr>
        <w:t>aboratorio dal 3 settembre al 29 ottobre</w:t>
      </w:r>
    </w:p>
    <w:p w:rsidR="003E7456" w:rsidRPr="00BF1A00" w:rsidRDefault="004908B8" w:rsidP="00A73BF5">
      <w:pPr>
        <w:jc w:val="center"/>
        <w:rPr>
          <w:rFonts w:ascii="Arial" w:hAnsi="Arial" w:cs="Arial"/>
          <w:b/>
          <w:sz w:val="48"/>
          <w:szCs w:val="48"/>
        </w:rPr>
      </w:pPr>
      <w:r w:rsidRPr="00BF1A00">
        <w:rPr>
          <w:rFonts w:ascii="Arial" w:hAnsi="Arial" w:cs="Arial"/>
          <w:b/>
          <w:iCs/>
          <w:sz w:val="48"/>
          <w:szCs w:val="48"/>
        </w:rPr>
        <w:t>Friuli Venezia Giulia.</w:t>
      </w:r>
      <w:r w:rsidR="003E4C47">
        <w:rPr>
          <w:rFonts w:ascii="Arial" w:hAnsi="Arial" w:cs="Arial"/>
          <w:b/>
          <w:iCs/>
          <w:sz w:val="48"/>
          <w:szCs w:val="48"/>
        </w:rPr>
        <w:t xml:space="preserve"> </w:t>
      </w:r>
      <w:r w:rsidRPr="00BF1A00">
        <w:rPr>
          <w:rFonts w:ascii="Arial" w:hAnsi="Arial" w:cs="Arial"/>
          <w:b/>
          <w:iCs/>
          <w:sz w:val="48"/>
          <w:szCs w:val="48"/>
        </w:rPr>
        <w:t>La Nuova Cucina.</w:t>
      </w:r>
    </w:p>
    <w:p w:rsidR="00A63A8E" w:rsidRPr="00A63A8E" w:rsidRDefault="00A63A8E" w:rsidP="00A73BF5">
      <w:pPr>
        <w:jc w:val="both"/>
        <w:rPr>
          <w:rFonts w:ascii="Arial" w:hAnsi="Arial" w:cs="Arial"/>
          <w:b/>
          <w:i/>
          <w:lang w:eastAsia="ar-SA"/>
        </w:rPr>
      </w:pPr>
    </w:p>
    <w:p w:rsidR="00A63A8E" w:rsidRDefault="00892615" w:rsidP="00A73BF5">
      <w:pPr>
        <w:jc w:val="both"/>
        <w:rPr>
          <w:rFonts w:ascii="Arial" w:hAnsi="Arial" w:cs="Arial"/>
          <w:lang w:eastAsia="ar-SA"/>
        </w:rPr>
      </w:pPr>
      <w:r w:rsidRPr="00A63A8E">
        <w:rPr>
          <w:rFonts w:ascii="Arial" w:hAnsi="Arial" w:cs="Arial"/>
          <w:b/>
          <w:i/>
          <w:lang w:eastAsia="ar-SA"/>
        </w:rPr>
        <w:t>V</w:t>
      </w:r>
      <w:r w:rsidR="00247A74">
        <w:rPr>
          <w:rFonts w:ascii="Arial" w:hAnsi="Arial" w:cs="Arial"/>
          <w:b/>
          <w:i/>
          <w:lang w:eastAsia="ar-SA"/>
        </w:rPr>
        <w:t>olete</w:t>
      </w:r>
      <w:r w:rsidRPr="00A63A8E">
        <w:rPr>
          <w:rFonts w:ascii="Arial" w:hAnsi="Arial" w:cs="Arial"/>
          <w:b/>
          <w:i/>
          <w:lang w:eastAsia="ar-SA"/>
        </w:rPr>
        <w:t xml:space="preserve"> sentire che sapore ha il futuro? </w:t>
      </w:r>
      <w:r w:rsidR="00A63A8E" w:rsidRPr="00A63A8E">
        <w:rPr>
          <w:rFonts w:ascii="Arial" w:hAnsi="Arial" w:cs="Arial"/>
          <w:lang w:eastAsia="ar-SA"/>
        </w:rPr>
        <w:t>Un assaggio</w:t>
      </w:r>
      <w:r w:rsidRPr="00A63A8E">
        <w:rPr>
          <w:rFonts w:ascii="Arial" w:hAnsi="Arial" w:cs="Arial"/>
          <w:lang w:eastAsia="ar-SA"/>
        </w:rPr>
        <w:t xml:space="preserve"> si </w:t>
      </w:r>
      <w:r w:rsidR="00A63A8E" w:rsidRPr="00A63A8E">
        <w:rPr>
          <w:rFonts w:ascii="Arial" w:hAnsi="Arial" w:cs="Arial"/>
          <w:lang w:eastAsia="ar-SA"/>
        </w:rPr>
        <w:t>potrà avere</w:t>
      </w:r>
      <w:r w:rsidRPr="00A63A8E">
        <w:rPr>
          <w:rFonts w:ascii="Arial" w:hAnsi="Arial" w:cs="Arial"/>
          <w:b/>
          <w:lang w:eastAsia="ar-SA"/>
        </w:rPr>
        <w:t xml:space="preserve"> dal 3 settembre al 29 ottobre </w:t>
      </w:r>
      <w:r w:rsidR="00A63A8E" w:rsidRPr="00A63A8E">
        <w:rPr>
          <w:rFonts w:ascii="Arial" w:hAnsi="Arial" w:cs="Arial"/>
          <w:lang w:eastAsia="ar-SA"/>
        </w:rPr>
        <w:t xml:space="preserve">partecipando alle </w:t>
      </w:r>
      <w:r w:rsidRPr="00A63A8E">
        <w:rPr>
          <w:rFonts w:ascii="Arial" w:hAnsi="Arial" w:cs="Arial"/>
          <w:b/>
          <w:lang w:eastAsia="ar-SA"/>
        </w:rPr>
        <w:t>Cene</w:t>
      </w:r>
      <w:r w:rsidR="00A63A8E">
        <w:rPr>
          <w:rFonts w:ascii="Arial" w:hAnsi="Arial" w:cs="Arial"/>
          <w:b/>
          <w:lang w:eastAsia="ar-SA"/>
        </w:rPr>
        <w:t>-l</w:t>
      </w:r>
      <w:r w:rsidRPr="00A63A8E">
        <w:rPr>
          <w:rFonts w:ascii="Arial" w:hAnsi="Arial" w:cs="Arial"/>
          <w:b/>
          <w:lang w:eastAsia="ar-SA"/>
        </w:rPr>
        <w:t>aboratorio</w:t>
      </w:r>
      <w:r w:rsidRPr="00A63A8E">
        <w:rPr>
          <w:rFonts w:ascii="Arial" w:hAnsi="Arial" w:cs="Arial"/>
          <w:lang w:eastAsia="ar-SA"/>
        </w:rPr>
        <w:t xml:space="preserve"> organizzate nei 20 ristoranti del Consorzio </w:t>
      </w:r>
      <w:r w:rsidRPr="00A63A8E">
        <w:rPr>
          <w:rFonts w:ascii="Arial" w:hAnsi="Arial" w:cs="Arial"/>
          <w:b/>
          <w:lang w:eastAsia="ar-SA"/>
        </w:rPr>
        <w:t>Friuli Venezia Giulia Via dei Sapori</w:t>
      </w:r>
      <w:r w:rsidR="00A63A8E" w:rsidRPr="00A63A8E">
        <w:rPr>
          <w:rFonts w:ascii="Arial" w:hAnsi="Arial" w:cs="Arial"/>
          <w:lang w:eastAsia="ar-SA"/>
        </w:rPr>
        <w:t xml:space="preserve"> che </w:t>
      </w:r>
      <w:r w:rsidR="00B92C00">
        <w:rPr>
          <w:rFonts w:ascii="Arial" w:hAnsi="Arial" w:cs="Arial"/>
          <w:lang w:eastAsia="ar-SA"/>
        </w:rPr>
        <w:t xml:space="preserve">– per lasciare un segno concreto dei suoi primi 20 anni di attività - </w:t>
      </w:r>
      <w:r w:rsidR="00A63A8E" w:rsidRPr="00A63A8E">
        <w:rPr>
          <w:rFonts w:ascii="Arial" w:hAnsi="Arial" w:cs="Arial"/>
          <w:lang w:eastAsia="ar-SA"/>
        </w:rPr>
        <w:t xml:space="preserve">ha elaborato un ambizioso e visionario progetto, </w:t>
      </w:r>
      <w:r w:rsidRPr="00A63A8E">
        <w:rPr>
          <w:rFonts w:ascii="Arial" w:hAnsi="Arial" w:cs="Arial"/>
          <w:b/>
          <w:lang w:eastAsia="ar-SA"/>
        </w:rPr>
        <w:t>La Nuova Cucina</w:t>
      </w:r>
      <w:r w:rsidR="00A63A8E">
        <w:rPr>
          <w:rFonts w:ascii="Arial" w:hAnsi="Arial" w:cs="Arial"/>
          <w:lang w:eastAsia="ar-SA"/>
        </w:rPr>
        <w:t xml:space="preserve">. Un progetto </w:t>
      </w:r>
      <w:r w:rsidR="00B92C00">
        <w:rPr>
          <w:rFonts w:ascii="Arial" w:hAnsi="Arial" w:cs="Arial"/>
          <w:lang w:eastAsia="ar-SA"/>
        </w:rPr>
        <w:t xml:space="preserve">che durerà un anno, </w:t>
      </w:r>
      <w:r w:rsidR="00A63A8E">
        <w:rPr>
          <w:rFonts w:ascii="Arial" w:hAnsi="Arial" w:cs="Arial"/>
          <w:lang w:eastAsia="ar-SA"/>
        </w:rPr>
        <w:t xml:space="preserve">di cui le cene sono solo un </w:t>
      </w:r>
      <w:r w:rsidRPr="00B92C00">
        <w:rPr>
          <w:rFonts w:ascii="Arial" w:hAnsi="Arial" w:cs="Arial"/>
          <w:b/>
          <w:lang w:eastAsia="ar-SA"/>
        </w:rPr>
        <w:t>punto di partenza</w:t>
      </w:r>
      <w:r w:rsidR="00A63A8E">
        <w:rPr>
          <w:rFonts w:ascii="Arial" w:hAnsi="Arial" w:cs="Arial"/>
          <w:lang w:eastAsia="ar-SA"/>
        </w:rPr>
        <w:t xml:space="preserve">, e che i 20 ristoratori del gruppo guidato da Walter Filiputti </w:t>
      </w:r>
      <w:r w:rsidRPr="00A63A8E">
        <w:rPr>
          <w:rFonts w:ascii="Arial" w:hAnsi="Arial" w:cs="Arial"/>
          <w:lang w:eastAsia="ar-SA"/>
        </w:rPr>
        <w:t>v</w:t>
      </w:r>
      <w:r w:rsidR="00A63A8E">
        <w:rPr>
          <w:rFonts w:ascii="Arial" w:hAnsi="Arial" w:cs="Arial"/>
          <w:lang w:eastAsia="ar-SA"/>
        </w:rPr>
        <w:t>ogliono</w:t>
      </w:r>
      <w:r w:rsidRPr="00A63A8E">
        <w:rPr>
          <w:rFonts w:ascii="Arial" w:hAnsi="Arial" w:cs="Arial"/>
          <w:lang w:eastAsia="ar-SA"/>
        </w:rPr>
        <w:t xml:space="preserve"> condividere con l’intera ristorazione regionale. </w:t>
      </w:r>
    </w:p>
    <w:p w:rsidR="00A63A8E" w:rsidRDefault="00A63A8E" w:rsidP="00A73BF5">
      <w:pPr>
        <w:jc w:val="both"/>
        <w:rPr>
          <w:rFonts w:ascii="Arial" w:hAnsi="Arial" w:cs="Arial"/>
          <w:lang w:eastAsia="ar-SA"/>
        </w:rPr>
      </w:pPr>
    </w:p>
    <w:p w:rsidR="00B92C00" w:rsidRPr="003E7456" w:rsidRDefault="00A63A8E" w:rsidP="00A73BF5">
      <w:pPr>
        <w:snapToGrid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Le 20 </w:t>
      </w:r>
      <w:r w:rsidR="00892615" w:rsidRPr="00A63A8E">
        <w:rPr>
          <w:rFonts w:ascii="Arial" w:hAnsi="Arial" w:cs="Arial"/>
          <w:lang w:eastAsia="ar-SA"/>
        </w:rPr>
        <w:t xml:space="preserve">Cene-laboratorio </w:t>
      </w:r>
      <w:r>
        <w:rPr>
          <w:rFonts w:ascii="Arial" w:hAnsi="Arial" w:cs="Arial"/>
          <w:lang w:eastAsia="ar-SA"/>
        </w:rPr>
        <w:t xml:space="preserve">saranno </w:t>
      </w:r>
      <w:r w:rsidR="00892615" w:rsidRPr="00A63A8E">
        <w:rPr>
          <w:rFonts w:ascii="Arial" w:hAnsi="Arial" w:cs="Arial"/>
          <w:lang w:eastAsia="ar-SA"/>
        </w:rPr>
        <w:t xml:space="preserve">firmate da </w:t>
      </w:r>
      <w:r w:rsidR="00892615" w:rsidRPr="00247A74">
        <w:rPr>
          <w:rFonts w:ascii="Arial" w:hAnsi="Arial" w:cs="Arial"/>
          <w:b/>
          <w:lang w:eastAsia="ar-SA"/>
        </w:rPr>
        <w:t>due chef del consorzio</w:t>
      </w:r>
      <w:r w:rsidR="00892615" w:rsidRPr="00A63A8E">
        <w:rPr>
          <w:rFonts w:ascii="Arial" w:hAnsi="Arial" w:cs="Arial"/>
          <w:lang w:eastAsia="ar-SA"/>
        </w:rPr>
        <w:t xml:space="preserve"> e da un</w:t>
      </w:r>
      <w:r w:rsidR="00247A74">
        <w:rPr>
          <w:rFonts w:ascii="Arial" w:hAnsi="Arial" w:cs="Arial"/>
          <w:lang w:eastAsia="ar-SA"/>
        </w:rPr>
        <w:t xml:space="preserve">o </w:t>
      </w:r>
      <w:r w:rsidRPr="003E7456">
        <w:rPr>
          <w:rFonts w:ascii="Arial" w:hAnsi="Arial" w:cs="Arial"/>
          <w:b/>
          <w:lang w:eastAsia="ar-SA"/>
        </w:rPr>
        <w:t>20 giovani chef</w:t>
      </w:r>
      <w:r w:rsidRPr="003E7456">
        <w:rPr>
          <w:rFonts w:ascii="Arial" w:hAnsi="Arial" w:cs="Arial"/>
          <w:lang w:eastAsia="ar-SA"/>
        </w:rPr>
        <w:t>, nuovi “amici” in cui il gruppo crede, che sono stati invitati a collaborare al progetto</w:t>
      </w:r>
      <w:r w:rsidR="00892615" w:rsidRPr="00A63A8E">
        <w:rPr>
          <w:rFonts w:ascii="Arial" w:hAnsi="Arial" w:cs="Arial"/>
          <w:lang w:eastAsia="ar-SA"/>
        </w:rPr>
        <w:t>. Ognuno presenterà un piatto inedito cui ha lavorato confrontandosi coi colleghi. Le cene avranno un prezzo unico e accessibile, un investimento del gruppo FVG Via Sapori per far vivere l’</w:t>
      </w:r>
      <w:r w:rsidR="00892615" w:rsidRPr="00A63A8E">
        <w:rPr>
          <w:rFonts w:ascii="Arial" w:hAnsi="Arial" w:cs="Arial"/>
        </w:rPr>
        <w:t>alta cucina, in una nuova dimensione.</w:t>
      </w:r>
      <w:r w:rsidR="00892615" w:rsidRPr="00A63A8E">
        <w:rPr>
          <w:rFonts w:ascii="Arial" w:hAnsi="Arial" w:cs="Arial"/>
          <w:lang w:eastAsia="ar-SA"/>
        </w:rPr>
        <w:t xml:space="preserve"> </w:t>
      </w:r>
      <w:r w:rsidR="00247A74" w:rsidRPr="003E7456">
        <w:rPr>
          <w:rFonts w:ascii="Arial" w:hAnsi="Arial" w:cs="Arial"/>
          <w:lang w:eastAsia="ar-SA"/>
        </w:rPr>
        <w:t xml:space="preserve">L’innovazione coinvolgerà non solo la </w:t>
      </w:r>
      <w:r w:rsidR="00247A74" w:rsidRPr="003E7456">
        <w:rPr>
          <w:rFonts w:ascii="Arial" w:hAnsi="Arial" w:cs="Arial"/>
          <w:b/>
          <w:lang w:eastAsia="ar-SA"/>
        </w:rPr>
        <w:t>maniera di pensare il cibo</w:t>
      </w:r>
      <w:r w:rsidR="00247A74" w:rsidRPr="003E7456">
        <w:rPr>
          <w:rFonts w:ascii="Arial" w:hAnsi="Arial" w:cs="Arial"/>
          <w:lang w:eastAsia="ar-SA"/>
        </w:rPr>
        <w:t xml:space="preserve">, ma anche il </w:t>
      </w:r>
      <w:r w:rsidR="00247A74" w:rsidRPr="003E7456">
        <w:rPr>
          <w:rFonts w:ascii="Arial" w:hAnsi="Arial" w:cs="Arial"/>
          <w:b/>
          <w:lang w:eastAsia="ar-SA"/>
        </w:rPr>
        <w:t>come proporlo, in totale libertà creativa</w:t>
      </w:r>
      <w:r w:rsidR="00247A74" w:rsidRPr="00524653">
        <w:rPr>
          <w:rFonts w:ascii="Arial" w:hAnsi="Arial" w:cs="Arial"/>
          <w:lang w:eastAsia="ar-SA"/>
        </w:rPr>
        <w:t>, con location inedite e modi insoliti e anticonvenzionali di gustarlo.</w:t>
      </w:r>
      <w:r w:rsidR="00524653" w:rsidRPr="00524653">
        <w:rPr>
          <w:rFonts w:ascii="Arial" w:hAnsi="Arial" w:cs="Arial"/>
          <w:lang w:eastAsia="ar-SA"/>
        </w:rPr>
        <w:t xml:space="preserve"> I prodotti</w:t>
      </w:r>
      <w:r w:rsidR="00524653">
        <w:rPr>
          <w:rFonts w:ascii="Arial" w:hAnsi="Arial" w:cs="Arial"/>
          <w:b/>
          <w:lang w:eastAsia="ar-SA"/>
        </w:rPr>
        <w:t xml:space="preserve"> </w:t>
      </w:r>
      <w:r w:rsidR="00524653" w:rsidRPr="00524653">
        <w:rPr>
          <w:rFonts w:ascii="Arial" w:hAnsi="Arial" w:cs="Arial"/>
          <w:lang w:eastAsia="ar-SA"/>
        </w:rPr>
        <w:t>alla base delle creazioni degli chef saranno quelli dei</w:t>
      </w:r>
      <w:r w:rsidR="00524653">
        <w:rPr>
          <w:rFonts w:ascii="Arial" w:hAnsi="Arial" w:cs="Arial"/>
          <w:b/>
          <w:lang w:eastAsia="ar-SA"/>
        </w:rPr>
        <w:t xml:space="preserve"> </w:t>
      </w:r>
      <w:r w:rsidR="00524653" w:rsidRPr="003E7456">
        <w:rPr>
          <w:rFonts w:ascii="Arial" w:hAnsi="Arial" w:cs="Arial"/>
          <w:b/>
          <w:lang w:eastAsia="ar-SA"/>
        </w:rPr>
        <w:t>21 artigiani del gusto</w:t>
      </w:r>
      <w:r w:rsidR="00524653">
        <w:rPr>
          <w:rFonts w:ascii="Arial" w:hAnsi="Arial" w:cs="Arial"/>
          <w:b/>
          <w:lang w:eastAsia="ar-SA"/>
        </w:rPr>
        <w:t xml:space="preserve"> </w:t>
      </w:r>
      <w:r w:rsidR="00524653" w:rsidRPr="00524653">
        <w:rPr>
          <w:rFonts w:ascii="Arial" w:hAnsi="Arial" w:cs="Arial"/>
          <w:lang w:eastAsia="ar-SA"/>
        </w:rPr>
        <w:t>e i vini abbinati saranno</w:t>
      </w:r>
      <w:r w:rsidR="00524653">
        <w:rPr>
          <w:rFonts w:ascii="Arial" w:hAnsi="Arial" w:cs="Arial"/>
          <w:b/>
          <w:lang w:eastAsia="ar-SA"/>
        </w:rPr>
        <w:t xml:space="preserve"> </w:t>
      </w:r>
      <w:r w:rsidR="00524653" w:rsidRPr="00524653">
        <w:rPr>
          <w:rFonts w:ascii="Arial" w:hAnsi="Arial" w:cs="Arial"/>
          <w:lang w:eastAsia="ar-SA"/>
        </w:rPr>
        <w:t>delle</w:t>
      </w:r>
      <w:r w:rsidR="00524653">
        <w:rPr>
          <w:rFonts w:ascii="Arial" w:hAnsi="Arial" w:cs="Arial"/>
          <w:b/>
          <w:lang w:eastAsia="ar-SA"/>
        </w:rPr>
        <w:t xml:space="preserve"> 22 cantine </w:t>
      </w:r>
      <w:r w:rsidR="00524653" w:rsidRPr="00524653">
        <w:rPr>
          <w:rFonts w:ascii="Arial" w:hAnsi="Arial" w:cs="Arial"/>
          <w:lang w:eastAsia="ar-SA"/>
        </w:rPr>
        <w:t>che fanno parte del Consorzio</w:t>
      </w:r>
      <w:r w:rsidR="00524653">
        <w:rPr>
          <w:rFonts w:ascii="Arial" w:hAnsi="Arial" w:cs="Arial"/>
          <w:lang w:eastAsia="ar-SA"/>
        </w:rPr>
        <w:t xml:space="preserve">, un gruppo coeso e creativo che- con i ristoranti- </w:t>
      </w:r>
      <w:r w:rsidR="00B92C00">
        <w:rPr>
          <w:rFonts w:ascii="Arial" w:hAnsi="Arial" w:cs="Arial"/>
          <w:lang w:eastAsia="ar-SA"/>
        </w:rPr>
        <w:t>rappresenta</w:t>
      </w:r>
      <w:r w:rsidR="00524653">
        <w:rPr>
          <w:rFonts w:ascii="Arial" w:hAnsi="Arial" w:cs="Arial"/>
          <w:lang w:eastAsia="ar-SA"/>
        </w:rPr>
        <w:t xml:space="preserve"> al meglio l’eccellenza </w:t>
      </w:r>
      <w:r w:rsidR="00B92C00">
        <w:rPr>
          <w:rFonts w:ascii="Arial" w:hAnsi="Arial" w:cs="Arial"/>
          <w:lang w:eastAsia="ar-SA"/>
        </w:rPr>
        <w:t xml:space="preserve">e l’unicità </w:t>
      </w:r>
      <w:r w:rsidR="00524653">
        <w:rPr>
          <w:rFonts w:ascii="Arial" w:hAnsi="Arial" w:cs="Arial"/>
          <w:lang w:eastAsia="ar-SA"/>
        </w:rPr>
        <w:t>dell’enogastronomia del FVG</w:t>
      </w:r>
      <w:r w:rsidR="00524653" w:rsidRPr="00524653">
        <w:rPr>
          <w:rFonts w:ascii="Arial" w:hAnsi="Arial" w:cs="Arial"/>
          <w:lang w:eastAsia="ar-SA"/>
        </w:rPr>
        <w:t>.</w:t>
      </w:r>
      <w:r w:rsidR="00524653" w:rsidRPr="003E7456">
        <w:rPr>
          <w:rFonts w:ascii="Arial" w:hAnsi="Arial" w:cs="Arial"/>
          <w:lang w:eastAsia="ar-SA"/>
        </w:rPr>
        <w:t xml:space="preserve"> </w:t>
      </w:r>
      <w:r w:rsidR="00B92C00">
        <w:rPr>
          <w:rFonts w:ascii="Arial" w:hAnsi="Arial" w:cs="Arial"/>
        </w:rPr>
        <w:t>L</w:t>
      </w:r>
      <w:r w:rsidR="00B92C00" w:rsidRPr="003E7456">
        <w:rPr>
          <w:rFonts w:ascii="Arial" w:hAnsi="Arial" w:cs="Arial"/>
        </w:rPr>
        <w:t>a sperimentazione sarà per tutta la filiera</w:t>
      </w:r>
      <w:r w:rsidR="00B92C00">
        <w:rPr>
          <w:rFonts w:ascii="Arial" w:hAnsi="Arial" w:cs="Arial"/>
        </w:rPr>
        <w:t>, e anche il pubblico</w:t>
      </w:r>
      <w:r w:rsidR="00B92C00">
        <w:rPr>
          <w:rFonts w:ascii="Arial" w:hAnsi="Arial" w:cs="Arial"/>
          <w:lang w:eastAsia="ar-SA"/>
        </w:rPr>
        <w:t xml:space="preserve"> sarà coinvolto</w:t>
      </w:r>
      <w:r w:rsidR="00B92C00" w:rsidRPr="003E7456">
        <w:rPr>
          <w:rFonts w:ascii="Arial" w:hAnsi="Arial" w:cs="Arial"/>
        </w:rPr>
        <w:t xml:space="preserve">. Ogni ristoratore, ogni chef, ogni vignaiolo e artigiano del gusto presenterà la sua novità. </w:t>
      </w:r>
      <w:r w:rsidR="00B92C00">
        <w:rPr>
          <w:rFonts w:ascii="Arial" w:hAnsi="Arial" w:cs="Arial"/>
          <w:lang w:eastAsia="ar-SA"/>
        </w:rPr>
        <w:t xml:space="preserve"> </w:t>
      </w:r>
    </w:p>
    <w:p w:rsidR="00B92C00" w:rsidRDefault="00B92C00" w:rsidP="00A73BF5">
      <w:pPr>
        <w:snapToGrid w:val="0"/>
        <w:jc w:val="both"/>
        <w:rPr>
          <w:rFonts w:ascii="Arial" w:hAnsi="Arial" w:cs="Arial"/>
          <w:lang w:eastAsia="ar-SA"/>
        </w:rPr>
      </w:pPr>
    </w:p>
    <w:p w:rsidR="00524653" w:rsidRDefault="00524653" w:rsidP="00A73BF5">
      <w:pPr>
        <w:snapToGrid w:val="0"/>
        <w:jc w:val="both"/>
        <w:rPr>
          <w:rFonts w:ascii="Arial" w:hAnsi="Arial" w:cs="Arial"/>
          <w:lang w:eastAsia="ar-SA"/>
        </w:rPr>
      </w:pPr>
      <w:r w:rsidRPr="003E7456">
        <w:rPr>
          <w:rFonts w:ascii="Arial" w:hAnsi="Arial" w:cs="Arial"/>
          <w:lang w:eastAsia="ar-SA"/>
        </w:rPr>
        <w:t xml:space="preserve">“La Nuova Cucina è un ritorno all’alfabeto della cucina stessa, un modo per stringere un patto nuovo con il territorio di cui facciamo parte – </w:t>
      </w:r>
      <w:r w:rsidR="00B92C00">
        <w:rPr>
          <w:rFonts w:ascii="Arial" w:hAnsi="Arial" w:cs="Arial"/>
          <w:lang w:eastAsia="ar-SA"/>
        </w:rPr>
        <w:t>spiega Walter</w:t>
      </w:r>
      <w:r w:rsidRPr="003E7456">
        <w:rPr>
          <w:rFonts w:ascii="Arial" w:hAnsi="Arial" w:cs="Arial"/>
          <w:lang w:eastAsia="ar-SA"/>
        </w:rPr>
        <w:t xml:space="preserve"> Filiputti - Infatti si ripartirà dagli ingredienti del Friuli Venezia Giulia e non dalle ricette tradizionali. Si deve avere il coraggio di sperimentare in campi nuovi, dare vita a nuove suggestioni, ritrovando un equilibrio diverso con la natura e con l’ambiente, anche per un rinnovato modello di turismo sostenibile. Ripartire da 0 non significa buttare tutto il lavoro che fino a oggi è stato fatto, ma riorganizzare il sapere secondo nuove strutture. È importante avere memoria del nostro passato, ma non rimanerne ancorati. Il bisogno di liberarsi da schemi preconcetti per poter stupire e stupirci è un motore eccezionale.”</w:t>
      </w:r>
    </w:p>
    <w:p w:rsidR="00B92C00" w:rsidRDefault="00B92C00" w:rsidP="00A73BF5">
      <w:pPr>
        <w:snapToGrid w:val="0"/>
        <w:jc w:val="both"/>
        <w:rPr>
          <w:rFonts w:ascii="Arial" w:hAnsi="Arial" w:cs="Arial"/>
        </w:rPr>
      </w:pPr>
    </w:p>
    <w:p w:rsidR="00B92C00" w:rsidRDefault="00247A74" w:rsidP="00A73BF5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La </w:t>
      </w:r>
      <w:r w:rsidR="00892615" w:rsidRPr="001A551B">
        <w:rPr>
          <w:rFonts w:ascii="Arial" w:hAnsi="Arial" w:cs="Arial"/>
          <w:b/>
          <w:lang w:eastAsia="ar-SA"/>
        </w:rPr>
        <w:t>prenotazione</w:t>
      </w:r>
      <w:r w:rsidR="00B92C00">
        <w:rPr>
          <w:rFonts w:ascii="Arial" w:hAnsi="Arial" w:cs="Arial"/>
          <w:lang w:eastAsia="ar-SA"/>
        </w:rPr>
        <w:t xml:space="preserve"> delle Cene-laboratorio è</w:t>
      </w:r>
      <w:r w:rsidR="00892615" w:rsidRPr="00A63A8E">
        <w:rPr>
          <w:rFonts w:ascii="Arial" w:hAnsi="Arial" w:cs="Arial"/>
          <w:lang w:eastAsia="ar-SA"/>
        </w:rPr>
        <w:t xml:space="preserve"> obbligatoria</w:t>
      </w:r>
      <w:r w:rsidR="00B92C00">
        <w:rPr>
          <w:rFonts w:ascii="Arial" w:hAnsi="Arial" w:cs="Arial"/>
          <w:lang w:eastAsia="ar-SA"/>
        </w:rPr>
        <w:t xml:space="preserve"> e</w:t>
      </w:r>
      <w:r w:rsidR="00892615" w:rsidRPr="00A63A8E">
        <w:rPr>
          <w:rFonts w:ascii="Arial" w:hAnsi="Arial" w:cs="Arial"/>
          <w:lang w:eastAsia="ar-SA"/>
        </w:rPr>
        <w:t xml:space="preserve"> va fatta direttamente ai ristoranti.</w:t>
      </w:r>
    </w:p>
    <w:p w:rsidR="003E7456" w:rsidRDefault="00B92C00" w:rsidP="00A73BF5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Tutte le informazioni su </w:t>
      </w:r>
      <w:hyperlink r:id="rId6" w:history="1">
        <w:r w:rsidR="004908B8" w:rsidRPr="003E7456">
          <w:rPr>
            <w:rStyle w:val="Collegamentoipertestuale"/>
            <w:rFonts w:ascii="Arial" w:hAnsi="Arial" w:cs="Arial"/>
            <w:color w:val="auto"/>
          </w:rPr>
          <w:t>www.fvg-lanuovacucina.it</w:t>
        </w:r>
      </w:hyperlink>
      <w:r w:rsidR="004908B8" w:rsidRPr="003E7456">
        <w:rPr>
          <w:rFonts w:ascii="Arial" w:hAnsi="Arial" w:cs="Arial"/>
        </w:rPr>
        <w:t xml:space="preserve"> </w:t>
      </w:r>
    </w:p>
    <w:p w:rsidR="001A551B" w:rsidRDefault="001A551B" w:rsidP="00A73BF5">
      <w:pPr>
        <w:jc w:val="both"/>
        <w:rPr>
          <w:rFonts w:ascii="Arial" w:hAnsi="Arial" w:cs="Arial"/>
        </w:rPr>
      </w:pPr>
    </w:p>
    <w:p w:rsidR="00A73BF5" w:rsidRDefault="00A73BF5" w:rsidP="00A73BF5">
      <w:pPr>
        <w:jc w:val="both"/>
        <w:rPr>
          <w:rFonts w:ascii="Arial" w:hAnsi="Arial" w:cs="Arial"/>
        </w:rPr>
      </w:pPr>
    </w:p>
    <w:p w:rsidR="00A73BF5" w:rsidRDefault="00A73BF5" w:rsidP="00A73BF5">
      <w:pPr>
        <w:jc w:val="both"/>
        <w:rPr>
          <w:rFonts w:ascii="Arial" w:hAnsi="Arial" w:cs="Arial"/>
        </w:rPr>
      </w:pPr>
    </w:p>
    <w:p w:rsidR="00A73BF5" w:rsidRDefault="00A73BF5" w:rsidP="00A73BF5">
      <w:pPr>
        <w:jc w:val="both"/>
        <w:rPr>
          <w:rFonts w:ascii="Arial" w:hAnsi="Arial" w:cs="Arial"/>
        </w:rPr>
      </w:pPr>
    </w:p>
    <w:p w:rsidR="004908B8" w:rsidRPr="007C1393" w:rsidRDefault="004908B8" w:rsidP="00A73BF5">
      <w:pPr>
        <w:snapToGrid w:val="0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7C1393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Il calendario   </w:t>
      </w:r>
    </w:p>
    <w:p w:rsidR="007C1393" w:rsidRPr="007C1393" w:rsidRDefault="007C1393" w:rsidP="00A73BF5">
      <w:pPr>
        <w:snapToGrid w:val="0"/>
        <w:rPr>
          <w:rFonts w:ascii="Arial" w:hAnsi="Arial" w:cs="Arial"/>
          <w:b/>
          <w:bCs/>
          <w:w w:val="95"/>
          <w:sz w:val="22"/>
        </w:rPr>
      </w:pPr>
    </w:p>
    <w:p w:rsidR="004908B8" w:rsidRPr="007C1393" w:rsidRDefault="004908B8" w:rsidP="00A73BF5">
      <w:pPr>
        <w:snapToGrid w:val="0"/>
        <w:rPr>
          <w:rFonts w:ascii="Arial" w:hAnsi="Arial" w:cs="Arial"/>
          <w:b/>
          <w:bCs/>
          <w:w w:val="95"/>
          <w:sz w:val="22"/>
        </w:rPr>
      </w:pPr>
      <w:r w:rsidRPr="007C1393">
        <w:rPr>
          <w:rFonts w:ascii="Arial" w:hAnsi="Arial" w:cs="Arial"/>
          <w:b/>
          <w:bCs/>
          <w:w w:val="95"/>
          <w:sz w:val="22"/>
        </w:rPr>
        <w:t>SETTEMBRE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 xml:space="preserve">03/09 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i/>
          <w:iCs/>
          <w:w w:val="95"/>
          <w:sz w:val="22"/>
        </w:rPr>
      </w:pPr>
      <w:proofErr w:type="spellStart"/>
      <w:proofErr w:type="gramStart"/>
      <w:r w:rsidRPr="007C1393">
        <w:rPr>
          <w:rFonts w:ascii="Arial" w:hAnsi="Arial" w:cs="Arial"/>
          <w:b/>
          <w:bCs/>
          <w:sz w:val="22"/>
        </w:rPr>
        <w:t>Ilija</w:t>
      </w:r>
      <w:proofErr w:type="spellEnd"/>
      <w:r w:rsidRPr="007C1393">
        <w:rPr>
          <w:rFonts w:ascii="Arial" w:hAnsi="Arial" w:cs="Arial"/>
          <w:b/>
          <w:bCs/>
          <w:sz w:val="22"/>
        </w:rPr>
        <w:t xml:space="preserve">  -</w:t>
      </w:r>
      <w:proofErr w:type="gramEnd"/>
      <w:r w:rsidRPr="007C1393">
        <w:rPr>
          <w:rFonts w:ascii="Arial" w:hAnsi="Arial" w:cs="Arial"/>
          <w:b/>
          <w:bCs/>
          <w:sz w:val="22"/>
        </w:rPr>
        <w:t xml:space="preserve"> Golf club </w:t>
      </w:r>
      <w:r w:rsidRPr="007C1393">
        <w:rPr>
          <w:rFonts w:ascii="Arial" w:hAnsi="Arial" w:cs="Arial"/>
          <w:i/>
          <w:iCs/>
          <w:w w:val="95"/>
          <w:sz w:val="22"/>
        </w:rPr>
        <w:t>(Tarvisio)</w:t>
      </w:r>
    </w:p>
    <w:p w:rsidR="004908B8" w:rsidRPr="007C1393" w:rsidRDefault="003E7456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 xml:space="preserve">che ospita gli chef dei ristoranti: </w:t>
      </w:r>
      <w:r w:rsidR="004908B8" w:rsidRPr="007C1393">
        <w:rPr>
          <w:rFonts w:ascii="Arial" w:hAnsi="Arial" w:cs="Arial"/>
          <w:sz w:val="22"/>
        </w:rPr>
        <w:t>Al Paradiso</w:t>
      </w:r>
      <w:r w:rsidR="00562505" w:rsidRPr="007C1393">
        <w:rPr>
          <w:rFonts w:ascii="Arial" w:hAnsi="Arial" w:cs="Arial"/>
          <w:sz w:val="22"/>
        </w:rPr>
        <w:t>,</w:t>
      </w:r>
      <w:r w:rsidR="004908B8" w:rsidRPr="007C1393">
        <w:rPr>
          <w:rFonts w:ascii="Arial" w:hAnsi="Arial" w:cs="Arial"/>
          <w:sz w:val="22"/>
        </w:rPr>
        <w:t xml:space="preserve"> Darsena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i/>
          <w:iCs/>
          <w:w w:val="95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La Subida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>(Cormons)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che ospita gli chef dei ristoranti: Costantini, Al Torinese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10/09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i/>
          <w:iCs/>
          <w:w w:val="95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Sale e Pepe </w:t>
      </w:r>
      <w:r w:rsidRPr="007C1393">
        <w:rPr>
          <w:rFonts w:ascii="Arial" w:hAnsi="Arial" w:cs="Arial"/>
          <w:i/>
          <w:iCs/>
          <w:w w:val="95"/>
          <w:sz w:val="22"/>
        </w:rPr>
        <w:t xml:space="preserve">(Stregna) 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 xml:space="preserve">che ospita gli chef dei ristoranti: Al Ponte, </w:t>
      </w:r>
      <w:proofErr w:type="spellStart"/>
      <w:r w:rsidRPr="007C1393">
        <w:rPr>
          <w:rFonts w:ascii="Arial" w:hAnsi="Arial" w:cs="Arial"/>
          <w:sz w:val="22"/>
        </w:rPr>
        <w:t>Barcaneta</w:t>
      </w:r>
      <w:proofErr w:type="spellEnd"/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Ai Fiori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 xml:space="preserve">(Trieste) 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 xml:space="preserve">che ospita gli chef dei ristoranti: La Taverna, 1883 </w:t>
      </w:r>
      <w:proofErr w:type="spellStart"/>
      <w:r w:rsidRPr="007C1393">
        <w:rPr>
          <w:rFonts w:ascii="Arial" w:hAnsi="Arial" w:cs="Arial"/>
          <w:sz w:val="22"/>
        </w:rPr>
        <w:t>Restaurant</w:t>
      </w:r>
      <w:proofErr w:type="spellEnd"/>
      <w:r w:rsidRPr="007C1393">
        <w:rPr>
          <w:rFonts w:ascii="Arial" w:hAnsi="Arial" w:cs="Arial"/>
          <w:sz w:val="22"/>
        </w:rPr>
        <w:t xml:space="preserve"> &amp; Rooms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17/09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>All'</w:t>
      </w:r>
      <w:proofErr w:type="spellStart"/>
      <w:r w:rsidRPr="007C1393">
        <w:rPr>
          <w:rFonts w:ascii="Arial" w:hAnsi="Arial" w:cs="Arial"/>
          <w:b/>
          <w:bCs/>
          <w:sz w:val="22"/>
        </w:rPr>
        <w:t>Androna</w:t>
      </w:r>
      <w:proofErr w:type="spellEnd"/>
      <w:r w:rsidRPr="007C1393">
        <w:rPr>
          <w:rFonts w:ascii="Arial" w:hAnsi="Arial" w:cs="Arial"/>
          <w:b/>
          <w:bCs/>
          <w:sz w:val="22"/>
        </w:rPr>
        <w:t xml:space="preserve">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 xml:space="preserve">(Grado) 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 xml:space="preserve">che ospita gli chef dei ristoranti: </w:t>
      </w:r>
      <w:proofErr w:type="spellStart"/>
      <w:r w:rsidRPr="007C1393">
        <w:rPr>
          <w:rFonts w:ascii="Arial" w:hAnsi="Arial" w:cs="Arial"/>
          <w:sz w:val="22"/>
        </w:rPr>
        <w:t>Mondschein</w:t>
      </w:r>
      <w:proofErr w:type="spellEnd"/>
      <w:r w:rsidRPr="007C1393">
        <w:rPr>
          <w:rFonts w:ascii="Arial" w:hAnsi="Arial" w:cs="Arial"/>
          <w:sz w:val="22"/>
        </w:rPr>
        <w:t>, Da Valeria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La Torre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 xml:space="preserve">(Spilimbergo) 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 xml:space="preserve">che ospita gli chef dei ristoranti: Da Nando, Antica </w:t>
      </w:r>
      <w:proofErr w:type="spellStart"/>
      <w:r w:rsidRPr="007C1393">
        <w:rPr>
          <w:rFonts w:ascii="Arial" w:hAnsi="Arial" w:cs="Arial"/>
          <w:sz w:val="22"/>
        </w:rPr>
        <w:t>Ghiacceretta</w:t>
      </w:r>
      <w:proofErr w:type="spellEnd"/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Da Toni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 xml:space="preserve">(Varmo) 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che ospita gli chef dei ristoranti: La Primula, La Pigna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24/09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i/>
          <w:iCs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Vitello d'Oro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>(Udine)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 xml:space="preserve">che ospita gli chef dei ristoranti: </w:t>
      </w:r>
      <w:proofErr w:type="spellStart"/>
      <w:r w:rsidRPr="007C1393">
        <w:rPr>
          <w:rFonts w:ascii="Arial" w:hAnsi="Arial" w:cs="Arial"/>
          <w:sz w:val="22"/>
        </w:rPr>
        <w:t>Devetak</w:t>
      </w:r>
      <w:proofErr w:type="spellEnd"/>
      <w:r w:rsidRPr="007C1393">
        <w:rPr>
          <w:rFonts w:ascii="Arial" w:hAnsi="Arial" w:cs="Arial"/>
          <w:sz w:val="22"/>
        </w:rPr>
        <w:t>, Altro Gusto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Al Gallo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>(Pordenone)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che ospita gli chef dei ristoranti: Carnia, La Tavernetta del Castello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Al </w:t>
      </w:r>
      <w:proofErr w:type="spellStart"/>
      <w:r w:rsidRPr="007C1393">
        <w:rPr>
          <w:rFonts w:ascii="Arial" w:hAnsi="Arial" w:cs="Arial"/>
          <w:b/>
          <w:bCs/>
          <w:sz w:val="22"/>
        </w:rPr>
        <w:t>Grop</w:t>
      </w:r>
      <w:proofErr w:type="spellEnd"/>
      <w:r w:rsidRPr="007C1393">
        <w:rPr>
          <w:rFonts w:ascii="Arial" w:hAnsi="Arial" w:cs="Arial"/>
          <w:b/>
          <w:bCs/>
          <w:sz w:val="22"/>
        </w:rPr>
        <w:t xml:space="preserve">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>(Tavagnacco)</w:t>
      </w:r>
    </w:p>
    <w:p w:rsidR="004908B8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proofErr w:type="gramStart"/>
      <w:r w:rsidRPr="007C1393">
        <w:rPr>
          <w:rFonts w:ascii="Arial" w:hAnsi="Arial" w:cs="Arial"/>
          <w:sz w:val="22"/>
        </w:rPr>
        <w:t>che</w:t>
      </w:r>
      <w:proofErr w:type="gramEnd"/>
      <w:r w:rsidRPr="007C1393">
        <w:rPr>
          <w:rFonts w:ascii="Arial" w:hAnsi="Arial" w:cs="Arial"/>
          <w:sz w:val="22"/>
        </w:rPr>
        <w:t xml:space="preserve"> ospita gli chef dei ristoranti: Campiello, </w:t>
      </w:r>
      <w:proofErr w:type="spellStart"/>
      <w:r w:rsidRPr="007C1393">
        <w:rPr>
          <w:rFonts w:ascii="Arial" w:hAnsi="Arial" w:cs="Arial"/>
          <w:sz w:val="22"/>
        </w:rPr>
        <w:t>Sal</w:t>
      </w:r>
      <w:proofErr w:type="spellEnd"/>
      <w:r w:rsidRPr="007C1393">
        <w:rPr>
          <w:rFonts w:ascii="Arial" w:hAnsi="Arial" w:cs="Arial"/>
          <w:sz w:val="22"/>
        </w:rPr>
        <w:t xml:space="preserve"> de Mar</w:t>
      </w:r>
    </w:p>
    <w:p w:rsidR="00A73BF5" w:rsidRPr="00A73BF5" w:rsidRDefault="00A73BF5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</w:p>
    <w:p w:rsidR="003E7456" w:rsidRPr="007C1393" w:rsidRDefault="003E7456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b/>
          <w:bCs/>
          <w:w w:val="95"/>
          <w:sz w:val="22"/>
        </w:rPr>
      </w:pP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b/>
          <w:bCs/>
          <w:w w:val="95"/>
          <w:sz w:val="22"/>
        </w:rPr>
      </w:pPr>
      <w:r w:rsidRPr="007C1393">
        <w:rPr>
          <w:rFonts w:ascii="Arial" w:hAnsi="Arial" w:cs="Arial"/>
          <w:b/>
          <w:bCs/>
          <w:w w:val="95"/>
          <w:sz w:val="22"/>
        </w:rPr>
        <w:t>OTTOBRE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01/10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i/>
          <w:iCs/>
          <w:spacing w:val="-2"/>
          <w:w w:val="96"/>
          <w:sz w:val="22"/>
        </w:rPr>
      </w:pPr>
      <w:proofErr w:type="spellStart"/>
      <w:r w:rsidRPr="007C1393">
        <w:rPr>
          <w:rFonts w:ascii="Arial" w:hAnsi="Arial" w:cs="Arial"/>
          <w:b/>
          <w:bCs/>
          <w:w w:val="96"/>
          <w:sz w:val="22"/>
        </w:rPr>
        <w:t>Lokanda</w:t>
      </w:r>
      <w:proofErr w:type="spellEnd"/>
      <w:r w:rsidRPr="007C1393">
        <w:rPr>
          <w:rFonts w:ascii="Arial" w:hAnsi="Arial" w:cs="Arial"/>
          <w:b/>
          <w:bCs/>
          <w:w w:val="96"/>
          <w:sz w:val="22"/>
        </w:rPr>
        <w:t xml:space="preserve"> </w:t>
      </w:r>
      <w:proofErr w:type="spellStart"/>
      <w:r w:rsidRPr="007C1393">
        <w:rPr>
          <w:rFonts w:ascii="Arial" w:hAnsi="Arial" w:cs="Arial"/>
          <w:b/>
          <w:bCs/>
          <w:w w:val="96"/>
          <w:sz w:val="22"/>
        </w:rPr>
        <w:t>Devetak</w:t>
      </w:r>
      <w:proofErr w:type="spellEnd"/>
      <w:r w:rsidRPr="007C1393">
        <w:rPr>
          <w:rFonts w:ascii="Arial" w:hAnsi="Arial" w:cs="Arial"/>
          <w:b/>
          <w:bCs/>
          <w:w w:val="96"/>
          <w:sz w:val="22"/>
        </w:rPr>
        <w:t xml:space="preserve"> </w:t>
      </w:r>
      <w:r w:rsidRPr="007C1393">
        <w:rPr>
          <w:rFonts w:ascii="Arial" w:hAnsi="Arial" w:cs="Arial"/>
          <w:i/>
          <w:iCs/>
          <w:spacing w:val="-2"/>
          <w:w w:val="96"/>
          <w:sz w:val="22"/>
        </w:rPr>
        <w:t>(Savogna d’Isonzo)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che ospita gli chef dei ristoranti: La Primula, Da Alvise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La Taverna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>(Colloredo di M. Albano)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pacing w:val="-1"/>
          <w:w w:val="97"/>
          <w:sz w:val="22"/>
        </w:rPr>
      </w:pPr>
      <w:r w:rsidRPr="007C1393">
        <w:rPr>
          <w:rFonts w:ascii="Arial" w:hAnsi="Arial" w:cs="Arial"/>
          <w:sz w:val="22"/>
        </w:rPr>
        <w:t xml:space="preserve">che ospita gli chef dei ristoranti: Sale e Pepe, </w:t>
      </w:r>
      <w:r w:rsidRPr="007C1393">
        <w:rPr>
          <w:rFonts w:ascii="Arial" w:hAnsi="Arial" w:cs="Arial"/>
          <w:spacing w:val="-1"/>
          <w:w w:val="97"/>
          <w:sz w:val="22"/>
        </w:rPr>
        <w:t>AB Osteria Contemporanea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08/10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Al Ponte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>(Gradisca d’Isonzo)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 xml:space="preserve">che ospita gli chef dei ristoranti: Vitello d'Oro, Il </w:t>
      </w:r>
      <w:proofErr w:type="spellStart"/>
      <w:r w:rsidRPr="007C1393">
        <w:rPr>
          <w:rFonts w:ascii="Arial" w:hAnsi="Arial" w:cs="Arial"/>
          <w:sz w:val="22"/>
        </w:rPr>
        <w:t>Piron</w:t>
      </w:r>
      <w:proofErr w:type="spellEnd"/>
      <w:r w:rsidRPr="007C1393">
        <w:rPr>
          <w:rFonts w:ascii="Arial" w:hAnsi="Arial" w:cs="Arial"/>
          <w:sz w:val="22"/>
        </w:rPr>
        <w:t xml:space="preserve"> dal Re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proofErr w:type="spellStart"/>
      <w:r w:rsidRPr="007C1393">
        <w:rPr>
          <w:rFonts w:ascii="Arial" w:hAnsi="Arial" w:cs="Arial"/>
          <w:b/>
          <w:bCs/>
          <w:sz w:val="22"/>
        </w:rPr>
        <w:t>Mondschein</w:t>
      </w:r>
      <w:proofErr w:type="spellEnd"/>
      <w:r w:rsidRPr="007C1393">
        <w:rPr>
          <w:rFonts w:ascii="Arial" w:hAnsi="Arial" w:cs="Arial"/>
          <w:b/>
          <w:bCs/>
          <w:sz w:val="22"/>
        </w:rPr>
        <w:t xml:space="preserve">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 xml:space="preserve">(Sappada) 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che ospita gli chef dei ristoranti: All'</w:t>
      </w:r>
      <w:proofErr w:type="spellStart"/>
      <w:r w:rsidRPr="007C1393">
        <w:rPr>
          <w:rFonts w:ascii="Arial" w:hAnsi="Arial" w:cs="Arial"/>
          <w:sz w:val="22"/>
        </w:rPr>
        <w:t>Androna</w:t>
      </w:r>
      <w:proofErr w:type="spellEnd"/>
      <w:r w:rsidRPr="007C1393">
        <w:rPr>
          <w:rFonts w:ascii="Arial" w:hAnsi="Arial" w:cs="Arial"/>
          <w:sz w:val="22"/>
        </w:rPr>
        <w:t xml:space="preserve">, La </w:t>
      </w:r>
      <w:proofErr w:type="spellStart"/>
      <w:r w:rsidRPr="007C1393">
        <w:rPr>
          <w:rFonts w:ascii="Arial" w:hAnsi="Arial" w:cs="Arial"/>
          <w:sz w:val="22"/>
        </w:rPr>
        <w:t>Buteghe</w:t>
      </w:r>
      <w:proofErr w:type="spellEnd"/>
      <w:r w:rsidRPr="007C1393">
        <w:rPr>
          <w:rFonts w:ascii="Arial" w:hAnsi="Arial" w:cs="Arial"/>
          <w:sz w:val="22"/>
        </w:rPr>
        <w:t xml:space="preserve"> di </w:t>
      </w:r>
      <w:proofErr w:type="spellStart"/>
      <w:r w:rsidRPr="007C1393">
        <w:rPr>
          <w:rFonts w:ascii="Arial" w:hAnsi="Arial" w:cs="Arial"/>
          <w:sz w:val="22"/>
        </w:rPr>
        <w:t>Pierute</w:t>
      </w:r>
      <w:proofErr w:type="spellEnd"/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15/10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Da Nando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 xml:space="preserve">(Mortegliano) 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 xml:space="preserve">che ospita gli chef dei ristoranti: </w:t>
      </w:r>
      <w:proofErr w:type="spellStart"/>
      <w:r w:rsidRPr="007C1393">
        <w:rPr>
          <w:rFonts w:ascii="Arial" w:hAnsi="Arial" w:cs="Arial"/>
          <w:sz w:val="22"/>
        </w:rPr>
        <w:t>Ilija</w:t>
      </w:r>
      <w:proofErr w:type="spellEnd"/>
      <w:r w:rsidRPr="007C1393">
        <w:rPr>
          <w:rFonts w:ascii="Arial" w:hAnsi="Arial" w:cs="Arial"/>
          <w:sz w:val="22"/>
        </w:rPr>
        <w:t xml:space="preserve"> -Golf club, Pura Follia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Carnia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 xml:space="preserve">(Venzone) 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 xml:space="preserve">che ospita gli chef dei ristoranti: Al </w:t>
      </w:r>
      <w:proofErr w:type="spellStart"/>
      <w:r w:rsidRPr="007C1393">
        <w:rPr>
          <w:rFonts w:ascii="Arial" w:hAnsi="Arial" w:cs="Arial"/>
          <w:sz w:val="22"/>
        </w:rPr>
        <w:t>Grop</w:t>
      </w:r>
      <w:proofErr w:type="spellEnd"/>
      <w:r w:rsidRPr="007C1393">
        <w:rPr>
          <w:rFonts w:ascii="Arial" w:hAnsi="Arial" w:cs="Arial"/>
          <w:sz w:val="22"/>
        </w:rPr>
        <w:t>, Alla Luna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22/10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Campiello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 xml:space="preserve">(San Giovanni al Natisone) 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lastRenderedPageBreak/>
        <w:t>che ospita gli chef dei ristoranti: Al Gallo, Hostaria La Tavernetta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i/>
          <w:iCs/>
          <w:spacing w:val="-2"/>
          <w:w w:val="94"/>
          <w:sz w:val="22"/>
        </w:rPr>
      </w:pPr>
      <w:r w:rsidRPr="007C1393">
        <w:rPr>
          <w:rFonts w:ascii="Arial" w:hAnsi="Arial" w:cs="Arial"/>
          <w:b/>
          <w:bCs/>
          <w:sz w:val="22"/>
        </w:rPr>
        <w:t xml:space="preserve">La Torre </w:t>
      </w:r>
      <w:r w:rsidRPr="007C1393">
        <w:rPr>
          <w:rFonts w:ascii="Arial" w:hAnsi="Arial" w:cs="Arial"/>
          <w:i/>
          <w:iCs/>
          <w:spacing w:val="-2"/>
          <w:w w:val="94"/>
          <w:sz w:val="22"/>
        </w:rPr>
        <w:t>(Spilimbergo)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che ospita gli chef dei ristoranti: Ai Fiori, San Michele</w:t>
      </w:r>
    </w:p>
    <w:p w:rsidR="004908B8" w:rsidRPr="007C1393" w:rsidRDefault="004908B8" w:rsidP="00A73BF5">
      <w:pPr>
        <w:suppressAutoHyphens/>
        <w:autoSpaceDE w:val="0"/>
        <w:autoSpaceDN w:val="0"/>
        <w:adjustRightInd w:val="0"/>
        <w:snapToGrid w:val="0"/>
        <w:textAlignment w:val="center"/>
        <w:rPr>
          <w:rFonts w:ascii="Arial" w:hAnsi="Arial" w:cs="Arial"/>
          <w:sz w:val="22"/>
        </w:rPr>
      </w:pPr>
    </w:p>
    <w:p w:rsidR="004908B8" w:rsidRPr="007C1393" w:rsidRDefault="004908B8" w:rsidP="00A73BF5">
      <w:pPr>
        <w:snapToGrid w:val="0"/>
        <w:rPr>
          <w:rFonts w:ascii="Arial" w:hAnsi="Arial" w:cs="Arial"/>
          <w:sz w:val="22"/>
        </w:rPr>
      </w:pPr>
      <w:r w:rsidRPr="007C1393">
        <w:rPr>
          <w:rFonts w:ascii="Arial" w:hAnsi="Arial" w:cs="Arial"/>
          <w:sz w:val="22"/>
        </w:rPr>
        <w:t>29/10</w:t>
      </w:r>
      <w:r w:rsidRPr="007C1393">
        <w:rPr>
          <w:rFonts w:ascii="Arial" w:hAnsi="Arial" w:cs="Arial"/>
          <w:sz w:val="22"/>
        </w:rPr>
        <w:br/>
      </w:r>
      <w:r w:rsidRPr="007C1393">
        <w:rPr>
          <w:rFonts w:ascii="Arial" w:hAnsi="Arial" w:cs="Arial"/>
          <w:b/>
          <w:bCs/>
          <w:sz w:val="22"/>
        </w:rPr>
        <w:t>Costantini</w:t>
      </w:r>
      <w:r w:rsidRPr="007C1393">
        <w:rPr>
          <w:rFonts w:ascii="Arial" w:hAnsi="Arial" w:cs="Arial"/>
          <w:sz w:val="22"/>
        </w:rPr>
        <w:t xml:space="preserve"> (Collalto di </w:t>
      </w:r>
      <w:proofErr w:type="gramStart"/>
      <w:r w:rsidRPr="007C1393">
        <w:rPr>
          <w:rFonts w:ascii="Arial" w:hAnsi="Arial" w:cs="Arial"/>
          <w:sz w:val="22"/>
        </w:rPr>
        <w:t>Tarcento)</w:t>
      </w:r>
      <w:r w:rsidRPr="007C1393">
        <w:rPr>
          <w:rFonts w:ascii="Arial" w:hAnsi="Arial" w:cs="Arial"/>
          <w:sz w:val="22"/>
        </w:rPr>
        <w:br/>
        <w:t>che</w:t>
      </w:r>
      <w:proofErr w:type="gramEnd"/>
      <w:r w:rsidRPr="007C1393">
        <w:rPr>
          <w:rFonts w:ascii="Arial" w:hAnsi="Arial" w:cs="Arial"/>
          <w:sz w:val="22"/>
        </w:rPr>
        <w:t xml:space="preserve"> ospita gli chef dei ristoranti: Da Toni, Tre Merli</w:t>
      </w:r>
      <w:r w:rsidRPr="007C1393">
        <w:rPr>
          <w:rFonts w:ascii="Arial" w:hAnsi="Arial" w:cs="Arial"/>
          <w:sz w:val="22"/>
        </w:rPr>
        <w:br/>
      </w:r>
      <w:r w:rsidRPr="007C1393">
        <w:rPr>
          <w:rFonts w:ascii="Arial" w:hAnsi="Arial" w:cs="Arial"/>
          <w:b/>
          <w:bCs/>
          <w:sz w:val="22"/>
        </w:rPr>
        <w:t>Al Paradiso</w:t>
      </w:r>
      <w:r w:rsidRPr="007C1393">
        <w:rPr>
          <w:rFonts w:ascii="Arial" w:hAnsi="Arial" w:cs="Arial"/>
          <w:sz w:val="22"/>
        </w:rPr>
        <w:t xml:space="preserve"> (Paradiso di Pocenia)</w:t>
      </w:r>
      <w:r w:rsidRPr="007C1393">
        <w:rPr>
          <w:rFonts w:ascii="Arial" w:hAnsi="Arial" w:cs="Arial"/>
          <w:sz w:val="22"/>
        </w:rPr>
        <w:br/>
        <w:t>che ospita gli chef dei ristoranti: La Subida, Enoteca di Buttrio</w:t>
      </w:r>
    </w:p>
    <w:p w:rsidR="003E7456" w:rsidRPr="001A551B" w:rsidRDefault="004908B8" w:rsidP="00A73BF5">
      <w:pPr>
        <w:snapToGrid w:val="0"/>
        <w:rPr>
          <w:rStyle w:val="Enfasicorsivo"/>
          <w:rFonts w:ascii="Arial" w:hAnsi="Arial" w:cs="Arial"/>
          <w:bCs/>
          <w:i w:val="0"/>
          <w:iCs w:val="0"/>
          <w:sz w:val="20"/>
          <w:szCs w:val="20"/>
          <w:lang w:val="de-DE"/>
        </w:rPr>
      </w:pPr>
      <w:r w:rsidRPr="001A551B">
        <w:rPr>
          <w:rFonts w:ascii="Arial" w:hAnsi="Arial" w:cs="Arial"/>
          <w:sz w:val="20"/>
          <w:szCs w:val="20"/>
        </w:rPr>
        <w:t xml:space="preserve"> </w:t>
      </w:r>
    </w:p>
    <w:p w:rsidR="001A551B" w:rsidRDefault="001A551B" w:rsidP="00A73BF5">
      <w:pPr>
        <w:snapToGrid w:val="0"/>
        <w:rPr>
          <w:rFonts w:ascii="Arial" w:hAnsi="Arial" w:cs="Arial"/>
          <w:b/>
          <w:sz w:val="20"/>
          <w:szCs w:val="20"/>
          <w:u w:val="single"/>
        </w:rPr>
      </w:pPr>
    </w:p>
    <w:p w:rsidR="004908B8" w:rsidRPr="001A551B" w:rsidRDefault="001A551B" w:rsidP="00A73BF5">
      <w:pPr>
        <w:snapToGrid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</w:t>
      </w:r>
      <w:r w:rsidR="003E7456" w:rsidRPr="001A551B">
        <w:rPr>
          <w:rFonts w:ascii="Arial" w:hAnsi="Arial" w:cs="Arial"/>
          <w:b/>
          <w:sz w:val="20"/>
          <w:szCs w:val="20"/>
          <w:u w:val="single"/>
        </w:rPr>
        <w:t>l consorzio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908B8" w:rsidRPr="001A551B">
        <w:rPr>
          <w:rFonts w:ascii="Arial" w:hAnsi="Arial" w:cs="Arial"/>
          <w:b/>
          <w:sz w:val="20"/>
          <w:szCs w:val="20"/>
          <w:u w:val="single"/>
        </w:rPr>
        <w:t>FRIULI VENEZIA GIULIA VIA DEI SAPORI</w:t>
      </w:r>
    </w:p>
    <w:p w:rsidR="004908B8" w:rsidRPr="001A551B" w:rsidRDefault="00BA6A3D" w:rsidP="00A73BF5">
      <w:pPr>
        <w:autoSpaceDE w:val="0"/>
        <w:snapToGrid w:val="0"/>
        <w:rPr>
          <w:rFonts w:ascii="Arial" w:hAnsi="Arial" w:cs="Arial"/>
          <w:sz w:val="20"/>
          <w:szCs w:val="20"/>
        </w:rPr>
      </w:pPr>
      <w:hyperlink r:id="rId7" w:history="1">
        <w:r w:rsidR="004908B8" w:rsidRPr="001A551B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www.friuliviadeisapori.it</w:t>
        </w:r>
      </w:hyperlink>
    </w:p>
    <w:p w:rsidR="004908B8" w:rsidRPr="001A551B" w:rsidRDefault="004908B8" w:rsidP="00A73BF5">
      <w:pPr>
        <w:autoSpaceDE w:val="0"/>
        <w:snapToGrid w:val="0"/>
        <w:rPr>
          <w:rFonts w:ascii="Arial" w:hAnsi="Arial" w:cs="Arial"/>
          <w:sz w:val="20"/>
          <w:szCs w:val="20"/>
        </w:rPr>
      </w:pPr>
    </w:p>
    <w:p w:rsidR="003E7456" w:rsidRPr="001A551B" w:rsidRDefault="004908B8" w:rsidP="00A73BF5">
      <w:pPr>
        <w:autoSpaceDE w:val="0"/>
        <w:snapToGrid w:val="0"/>
        <w:jc w:val="both"/>
        <w:rPr>
          <w:rFonts w:ascii="Arial" w:hAnsi="Arial" w:cs="Arial"/>
          <w:i/>
          <w:sz w:val="20"/>
          <w:szCs w:val="20"/>
        </w:rPr>
      </w:pPr>
      <w:r w:rsidRPr="001A551B">
        <w:rPr>
          <w:rFonts w:ascii="Arial" w:hAnsi="Arial" w:cs="Arial"/>
          <w:b/>
          <w:bCs/>
          <w:i/>
          <w:sz w:val="20"/>
          <w:szCs w:val="20"/>
        </w:rPr>
        <w:t>I Ristoranti:</w:t>
      </w:r>
    </w:p>
    <w:p w:rsidR="004908B8" w:rsidRPr="001A551B" w:rsidRDefault="004908B8" w:rsidP="00A73BF5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1A551B">
        <w:rPr>
          <w:rFonts w:ascii="Arial" w:hAnsi="Arial" w:cs="Arial"/>
          <w:b/>
          <w:bCs/>
          <w:sz w:val="20"/>
          <w:szCs w:val="20"/>
        </w:rPr>
        <w:t xml:space="preserve">Ai Fiori </w:t>
      </w:r>
      <w:r w:rsidRPr="001A551B">
        <w:rPr>
          <w:rFonts w:ascii="Arial" w:hAnsi="Arial" w:cs="Arial"/>
          <w:bCs/>
          <w:sz w:val="20"/>
          <w:szCs w:val="20"/>
        </w:rPr>
        <w:t>di Trieste,</w:t>
      </w:r>
      <w:r w:rsidRPr="001A551B">
        <w:rPr>
          <w:rFonts w:ascii="Arial" w:hAnsi="Arial" w:cs="Arial"/>
          <w:sz w:val="20"/>
          <w:szCs w:val="20"/>
        </w:rPr>
        <w:t xml:space="preserve"> </w:t>
      </w:r>
      <w:r w:rsidRPr="001A551B">
        <w:rPr>
          <w:rFonts w:ascii="Arial" w:hAnsi="Arial" w:cs="Arial"/>
          <w:b/>
          <w:bCs/>
          <w:sz w:val="20"/>
          <w:szCs w:val="20"/>
        </w:rPr>
        <w:t>Al Gallo</w:t>
      </w:r>
      <w:r w:rsidRPr="001A551B">
        <w:rPr>
          <w:rFonts w:ascii="Arial" w:hAnsi="Arial" w:cs="Arial"/>
          <w:sz w:val="20"/>
          <w:szCs w:val="20"/>
        </w:rPr>
        <w:t xml:space="preserve"> di Pordenone, </w:t>
      </w:r>
      <w:r w:rsidRPr="001A551B">
        <w:rPr>
          <w:rFonts w:ascii="Arial" w:hAnsi="Arial" w:cs="Arial"/>
          <w:b/>
          <w:bCs/>
          <w:sz w:val="20"/>
          <w:szCs w:val="20"/>
        </w:rPr>
        <w:t xml:space="preserve">Al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Grop</w:t>
      </w:r>
      <w:proofErr w:type="spellEnd"/>
      <w:r w:rsidRPr="001A551B">
        <w:rPr>
          <w:rFonts w:ascii="Arial" w:hAnsi="Arial" w:cs="Arial"/>
          <w:sz w:val="20"/>
          <w:szCs w:val="20"/>
        </w:rPr>
        <w:t xml:space="preserve"> di Tavagnacco, </w:t>
      </w:r>
      <w:r w:rsidRPr="001A551B">
        <w:rPr>
          <w:rFonts w:ascii="Arial" w:hAnsi="Arial" w:cs="Arial"/>
          <w:b/>
          <w:bCs/>
          <w:sz w:val="20"/>
          <w:szCs w:val="20"/>
        </w:rPr>
        <w:t>Al Paradiso</w:t>
      </w:r>
      <w:r w:rsidRPr="001A551B">
        <w:rPr>
          <w:rFonts w:ascii="Arial" w:hAnsi="Arial" w:cs="Arial"/>
          <w:sz w:val="20"/>
          <w:szCs w:val="20"/>
        </w:rPr>
        <w:t xml:space="preserve"> di Paradiso, </w:t>
      </w:r>
      <w:r w:rsidRPr="001A551B">
        <w:rPr>
          <w:rFonts w:ascii="Arial" w:hAnsi="Arial" w:cs="Arial"/>
          <w:b/>
          <w:bCs/>
          <w:sz w:val="20"/>
          <w:szCs w:val="20"/>
        </w:rPr>
        <w:t>Al Ponte</w:t>
      </w:r>
      <w:r w:rsidRPr="001A551B">
        <w:rPr>
          <w:rFonts w:ascii="Arial" w:hAnsi="Arial" w:cs="Arial"/>
          <w:sz w:val="20"/>
          <w:szCs w:val="20"/>
        </w:rPr>
        <w:t xml:space="preserve"> di Gradisca d’Isonzo, </w:t>
      </w:r>
      <w:r w:rsidRPr="001A551B">
        <w:rPr>
          <w:rFonts w:ascii="Arial" w:hAnsi="Arial" w:cs="Arial"/>
          <w:b/>
          <w:bCs/>
          <w:sz w:val="20"/>
          <w:szCs w:val="20"/>
        </w:rPr>
        <w:t>All’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Androna</w:t>
      </w:r>
      <w:proofErr w:type="spellEnd"/>
      <w:r w:rsidRPr="001A551B">
        <w:rPr>
          <w:rFonts w:ascii="Arial" w:hAnsi="Arial" w:cs="Arial"/>
          <w:sz w:val="20"/>
          <w:szCs w:val="20"/>
        </w:rPr>
        <w:t xml:space="preserve"> di Grado, </w:t>
      </w:r>
      <w:r w:rsidRPr="001A551B">
        <w:rPr>
          <w:rFonts w:ascii="Arial" w:hAnsi="Arial" w:cs="Arial"/>
          <w:b/>
          <w:bCs/>
          <w:sz w:val="20"/>
          <w:szCs w:val="20"/>
        </w:rPr>
        <w:t>Campiello</w:t>
      </w:r>
      <w:r w:rsidRPr="001A551B">
        <w:rPr>
          <w:rFonts w:ascii="Arial" w:hAnsi="Arial" w:cs="Arial"/>
          <w:sz w:val="20"/>
          <w:szCs w:val="20"/>
        </w:rPr>
        <w:t xml:space="preserve"> di S. Giovanni al Natisone, </w:t>
      </w:r>
      <w:r w:rsidRPr="001A551B">
        <w:rPr>
          <w:rFonts w:ascii="Arial" w:hAnsi="Arial" w:cs="Arial"/>
          <w:b/>
          <w:bCs/>
          <w:sz w:val="20"/>
          <w:szCs w:val="20"/>
        </w:rPr>
        <w:t>Carnia</w:t>
      </w:r>
      <w:r w:rsidRPr="001A551B">
        <w:rPr>
          <w:rFonts w:ascii="Arial" w:hAnsi="Arial" w:cs="Arial"/>
          <w:sz w:val="20"/>
          <w:szCs w:val="20"/>
        </w:rPr>
        <w:t xml:space="preserve"> di Venzone, </w:t>
      </w:r>
      <w:r w:rsidRPr="001A551B">
        <w:rPr>
          <w:rFonts w:ascii="Arial" w:hAnsi="Arial" w:cs="Arial"/>
          <w:b/>
          <w:bCs/>
          <w:sz w:val="20"/>
          <w:szCs w:val="20"/>
        </w:rPr>
        <w:t>Costantini</w:t>
      </w:r>
      <w:r w:rsidRPr="001A551B">
        <w:rPr>
          <w:rFonts w:ascii="Arial" w:hAnsi="Arial" w:cs="Arial"/>
          <w:sz w:val="20"/>
          <w:szCs w:val="20"/>
        </w:rPr>
        <w:t xml:space="preserve"> di Tarcento, </w:t>
      </w:r>
      <w:r w:rsidRPr="001A551B">
        <w:rPr>
          <w:rFonts w:ascii="Arial" w:hAnsi="Arial" w:cs="Arial"/>
          <w:b/>
          <w:bCs/>
          <w:sz w:val="20"/>
          <w:szCs w:val="20"/>
        </w:rPr>
        <w:t>Da Nando</w:t>
      </w:r>
      <w:r w:rsidRPr="001A551B">
        <w:rPr>
          <w:rFonts w:ascii="Arial" w:hAnsi="Arial" w:cs="Arial"/>
          <w:sz w:val="20"/>
          <w:szCs w:val="20"/>
        </w:rPr>
        <w:t xml:space="preserve"> di Mortegliano, </w:t>
      </w:r>
      <w:r w:rsidRPr="001A551B">
        <w:rPr>
          <w:rFonts w:ascii="Arial" w:hAnsi="Arial" w:cs="Arial"/>
          <w:b/>
          <w:bCs/>
          <w:sz w:val="20"/>
          <w:szCs w:val="20"/>
        </w:rPr>
        <w:t>Da Toni</w:t>
      </w:r>
      <w:r w:rsidRPr="001A551B">
        <w:rPr>
          <w:rFonts w:ascii="Arial" w:hAnsi="Arial" w:cs="Arial"/>
          <w:sz w:val="20"/>
          <w:szCs w:val="20"/>
        </w:rPr>
        <w:t xml:space="preserve"> di Gradiscutta</w:t>
      </w:r>
      <w:r w:rsidRPr="001A551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Ilija</w:t>
      </w:r>
      <w:proofErr w:type="spellEnd"/>
      <w:r w:rsidRPr="001A551B">
        <w:rPr>
          <w:rFonts w:ascii="Arial" w:hAnsi="Arial" w:cs="Arial"/>
          <w:sz w:val="20"/>
          <w:szCs w:val="20"/>
        </w:rPr>
        <w:t xml:space="preserve"> Tarvisio, </w:t>
      </w:r>
      <w:r w:rsidRPr="001A551B">
        <w:rPr>
          <w:rFonts w:ascii="Arial" w:hAnsi="Arial" w:cs="Arial"/>
          <w:b/>
          <w:bCs/>
          <w:sz w:val="20"/>
          <w:szCs w:val="20"/>
        </w:rPr>
        <w:t>La Primula</w:t>
      </w:r>
      <w:r w:rsidRPr="001A551B">
        <w:rPr>
          <w:rFonts w:ascii="Arial" w:hAnsi="Arial" w:cs="Arial"/>
          <w:sz w:val="20"/>
          <w:szCs w:val="20"/>
        </w:rPr>
        <w:t xml:space="preserve"> di San Quirino, </w:t>
      </w:r>
      <w:r w:rsidRPr="001A551B">
        <w:rPr>
          <w:rFonts w:ascii="Arial" w:hAnsi="Arial" w:cs="Arial"/>
          <w:b/>
          <w:bCs/>
          <w:sz w:val="20"/>
          <w:szCs w:val="20"/>
        </w:rPr>
        <w:t>La Subida</w:t>
      </w:r>
      <w:r w:rsidRPr="001A551B">
        <w:rPr>
          <w:rFonts w:ascii="Arial" w:hAnsi="Arial" w:cs="Arial"/>
          <w:sz w:val="20"/>
          <w:szCs w:val="20"/>
        </w:rPr>
        <w:t xml:space="preserve"> di Cormòns, </w:t>
      </w:r>
      <w:r w:rsidRPr="001A551B">
        <w:rPr>
          <w:rFonts w:ascii="Arial" w:hAnsi="Arial" w:cs="Arial"/>
          <w:b/>
          <w:bCs/>
          <w:sz w:val="20"/>
          <w:szCs w:val="20"/>
        </w:rPr>
        <w:t>La Taverna</w:t>
      </w:r>
      <w:r w:rsidRPr="001A551B">
        <w:rPr>
          <w:rFonts w:ascii="Arial" w:hAnsi="Arial" w:cs="Arial"/>
          <w:sz w:val="20"/>
          <w:szCs w:val="20"/>
        </w:rPr>
        <w:t xml:space="preserve"> di Colloredo di </w:t>
      </w:r>
      <w:proofErr w:type="spellStart"/>
      <w:r w:rsidRPr="001A551B">
        <w:rPr>
          <w:rFonts w:ascii="Arial" w:hAnsi="Arial" w:cs="Arial"/>
          <w:sz w:val="20"/>
          <w:szCs w:val="20"/>
        </w:rPr>
        <w:t>M.Albano</w:t>
      </w:r>
      <w:proofErr w:type="spellEnd"/>
      <w:r w:rsidRPr="001A551B">
        <w:rPr>
          <w:rFonts w:ascii="Arial" w:hAnsi="Arial" w:cs="Arial"/>
          <w:sz w:val="20"/>
          <w:szCs w:val="20"/>
        </w:rPr>
        <w:t xml:space="preserve">,  </w:t>
      </w:r>
      <w:r w:rsidRPr="001A551B">
        <w:rPr>
          <w:rFonts w:ascii="Arial" w:hAnsi="Arial" w:cs="Arial"/>
          <w:b/>
          <w:sz w:val="20"/>
          <w:szCs w:val="20"/>
        </w:rPr>
        <w:t>La Torre</w:t>
      </w:r>
      <w:r w:rsidRPr="001A551B">
        <w:rPr>
          <w:rFonts w:ascii="Arial" w:hAnsi="Arial" w:cs="Arial"/>
          <w:sz w:val="20"/>
          <w:szCs w:val="20"/>
        </w:rPr>
        <w:t xml:space="preserve"> di Spilimbergo,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Lokanda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Devetak</w:t>
      </w:r>
      <w:proofErr w:type="spellEnd"/>
      <w:r w:rsidRPr="001A551B">
        <w:rPr>
          <w:rFonts w:ascii="Arial" w:hAnsi="Arial" w:cs="Arial"/>
          <w:sz w:val="20"/>
          <w:szCs w:val="20"/>
        </w:rPr>
        <w:t xml:space="preserve"> di San Michele del Carso</w:t>
      </w:r>
      <w:r w:rsidRPr="001A551B">
        <w:rPr>
          <w:rFonts w:ascii="Arial" w:hAnsi="Arial" w:cs="Arial"/>
          <w:bCs/>
          <w:sz w:val="20"/>
          <w:szCs w:val="20"/>
        </w:rPr>
        <w:t>,</w:t>
      </w:r>
      <w:r w:rsidRPr="001A551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Mondschein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A551B">
        <w:rPr>
          <w:rFonts w:ascii="Arial" w:hAnsi="Arial" w:cs="Arial"/>
          <w:bCs/>
          <w:sz w:val="20"/>
          <w:szCs w:val="20"/>
        </w:rPr>
        <w:t>di Sappada,</w:t>
      </w:r>
      <w:r w:rsidRPr="001A551B">
        <w:rPr>
          <w:rFonts w:ascii="Arial" w:hAnsi="Arial" w:cs="Arial"/>
          <w:b/>
          <w:bCs/>
          <w:sz w:val="20"/>
          <w:szCs w:val="20"/>
        </w:rPr>
        <w:t xml:space="preserve"> Sale e Pepe</w:t>
      </w:r>
      <w:r w:rsidRPr="001A551B">
        <w:rPr>
          <w:rFonts w:ascii="Arial" w:hAnsi="Arial" w:cs="Arial"/>
          <w:sz w:val="20"/>
          <w:szCs w:val="20"/>
        </w:rPr>
        <w:t xml:space="preserve"> di Stregna, </w:t>
      </w:r>
      <w:r w:rsidRPr="001A551B">
        <w:rPr>
          <w:rFonts w:ascii="Arial" w:hAnsi="Arial" w:cs="Arial"/>
          <w:b/>
          <w:bCs/>
          <w:sz w:val="20"/>
          <w:szCs w:val="20"/>
        </w:rPr>
        <w:t>Vitello d’Oro</w:t>
      </w:r>
      <w:r w:rsidRPr="001A551B">
        <w:rPr>
          <w:rFonts w:ascii="Arial" w:hAnsi="Arial" w:cs="Arial"/>
          <w:sz w:val="20"/>
          <w:szCs w:val="20"/>
        </w:rPr>
        <w:t xml:space="preserve"> di Udine. </w:t>
      </w:r>
    </w:p>
    <w:p w:rsidR="004908B8" w:rsidRPr="001A551B" w:rsidRDefault="004908B8" w:rsidP="00A73BF5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</w:p>
    <w:p w:rsidR="003E7456" w:rsidRPr="001A551B" w:rsidRDefault="004908B8" w:rsidP="00A73BF5">
      <w:pPr>
        <w:autoSpaceDE w:val="0"/>
        <w:snapToGrid w:val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A551B">
        <w:rPr>
          <w:rFonts w:ascii="Arial" w:hAnsi="Arial" w:cs="Arial"/>
          <w:b/>
          <w:bCs/>
          <w:i/>
          <w:sz w:val="20"/>
          <w:szCs w:val="20"/>
        </w:rPr>
        <w:t xml:space="preserve">I vignaioli e i distillatori eccellenti: </w:t>
      </w:r>
    </w:p>
    <w:p w:rsidR="004908B8" w:rsidRPr="001A551B" w:rsidRDefault="004908B8" w:rsidP="00A73BF5">
      <w:pPr>
        <w:autoSpaceDE w:val="0"/>
        <w:snapToGrid w:val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Bastianich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, Castello di Spessa, Dario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Coos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, Di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Lenardo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Edi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Keber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, Ermacora, Eugenio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Collavini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Forchir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Gradis’ciutta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Jermann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, Livio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Felluga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, Livon, Marco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Felluga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, Nero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Magis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Petrussa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Picech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, Ronco delle Betulle, Sirch,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Venica&amp;Venica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, Vistorta,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Zidarich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Nonino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 Distillatori.</w:t>
      </w:r>
      <w:r w:rsidRPr="001A551B">
        <w:rPr>
          <w:rFonts w:ascii="Arial" w:hAnsi="Arial" w:cs="Arial"/>
          <w:bCs/>
          <w:sz w:val="20"/>
          <w:szCs w:val="20"/>
        </w:rPr>
        <w:t xml:space="preserve"> </w:t>
      </w:r>
    </w:p>
    <w:p w:rsidR="004908B8" w:rsidRPr="001A551B" w:rsidRDefault="004908B8" w:rsidP="00A73BF5">
      <w:pPr>
        <w:autoSpaceDE w:val="0"/>
        <w:snapToGrid w:val="0"/>
        <w:jc w:val="both"/>
        <w:rPr>
          <w:rFonts w:ascii="Arial" w:hAnsi="Arial" w:cs="Arial"/>
          <w:bCs/>
          <w:sz w:val="20"/>
          <w:szCs w:val="20"/>
        </w:rPr>
      </w:pPr>
    </w:p>
    <w:p w:rsidR="003E7456" w:rsidRPr="001A551B" w:rsidRDefault="004908B8" w:rsidP="00A73BF5">
      <w:pPr>
        <w:autoSpaceDE w:val="0"/>
        <w:snapToGrid w:val="0"/>
        <w:jc w:val="both"/>
        <w:rPr>
          <w:rFonts w:ascii="Arial" w:hAnsi="Arial" w:cs="Arial"/>
          <w:i/>
          <w:sz w:val="20"/>
          <w:szCs w:val="20"/>
        </w:rPr>
      </w:pPr>
      <w:r w:rsidRPr="001A551B">
        <w:rPr>
          <w:rFonts w:ascii="Arial" w:hAnsi="Arial" w:cs="Arial"/>
          <w:b/>
          <w:bCs/>
          <w:i/>
          <w:sz w:val="20"/>
          <w:szCs w:val="20"/>
        </w:rPr>
        <w:t>Gli artigiani del gusto:</w:t>
      </w:r>
      <w:r w:rsidRPr="001A551B">
        <w:rPr>
          <w:rFonts w:ascii="Arial" w:hAnsi="Arial" w:cs="Arial"/>
          <w:i/>
          <w:sz w:val="20"/>
          <w:szCs w:val="20"/>
        </w:rPr>
        <w:t xml:space="preserve"> </w:t>
      </w:r>
    </w:p>
    <w:p w:rsidR="004908B8" w:rsidRDefault="004908B8" w:rsidP="00A73BF5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1A551B">
        <w:rPr>
          <w:rFonts w:ascii="Arial" w:hAnsi="Arial" w:cs="Arial"/>
          <w:sz w:val="20"/>
          <w:szCs w:val="20"/>
        </w:rPr>
        <w:t xml:space="preserve">il Consorzio </w:t>
      </w:r>
      <w:r w:rsidRPr="001A551B">
        <w:rPr>
          <w:rFonts w:ascii="Arial" w:hAnsi="Arial" w:cs="Arial"/>
          <w:b/>
          <w:sz w:val="20"/>
          <w:szCs w:val="20"/>
        </w:rPr>
        <w:t>Montasio</w:t>
      </w:r>
      <w:r w:rsidRPr="001A551B">
        <w:rPr>
          <w:rFonts w:ascii="Arial" w:hAnsi="Arial" w:cs="Arial"/>
          <w:sz w:val="20"/>
          <w:szCs w:val="20"/>
        </w:rPr>
        <w:t>, l’</w:t>
      </w:r>
      <w:r w:rsidRPr="001A551B">
        <w:rPr>
          <w:rFonts w:ascii="Arial" w:hAnsi="Arial" w:cs="Arial"/>
          <w:b/>
          <w:bCs/>
          <w:sz w:val="20"/>
          <w:szCs w:val="20"/>
        </w:rPr>
        <w:t xml:space="preserve">Aceto di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Sirk</w:t>
      </w:r>
      <w:proofErr w:type="spellEnd"/>
      <w:r w:rsidRPr="001A551B">
        <w:rPr>
          <w:rFonts w:ascii="Arial" w:hAnsi="Arial" w:cs="Arial"/>
          <w:bCs/>
          <w:sz w:val="20"/>
          <w:szCs w:val="20"/>
        </w:rPr>
        <w:t>;</w:t>
      </w:r>
      <w:r w:rsidRPr="001A55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A551B">
        <w:rPr>
          <w:rFonts w:ascii="Arial" w:hAnsi="Arial" w:cs="Arial"/>
          <w:sz w:val="20"/>
          <w:szCs w:val="20"/>
        </w:rPr>
        <w:t xml:space="preserve">i conigli allevati all’aperto di </w:t>
      </w:r>
      <w:proofErr w:type="spellStart"/>
      <w:r w:rsidRPr="001A551B">
        <w:rPr>
          <w:rFonts w:ascii="Arial" w:hAnsi="Arial" w:cs="Arial"/>
          <w:b/>
          <w:sz w:val="20"/>
          <w:szCs w:val="20"/>
        </w:rPr>
        <w:t>Coniglionatura</w:t>
      </w:r>
      <w:proofErr w:type="spellEnd"/>
      <w:r w:rsidRPr="001A551B">
        <w:rPr>
          <w:rFonts w:ascii="Arial" w:hAnsi="Arial" w:cs="Arial"/>
          <w:sz w:val="20"/>
          <w:szCs w:val="20"/>
        </w:rPr>
        <w:t xml:space="preserve"> di Precenicco; l</w:t>
      </w:r>
      <w:r w:rsidRPr="001A551B">
        <w:rPr>
          <w:rFonts w:ascii="Arial" w:hAnsi="Arial" w:cs="Arial"/>
          <w:bCs/>
          <w:sz w:val="20"/>
          <w:szCs w:val="20"/>
        </w:rPr>
        <w:t>e confetture e i salumi dell’azienda agricola</w:t>
      </w:r>
      <w:r w:rsidRPr="001A551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Devetak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 Sara</w:t>
      </w:r>
      <w:r w:rsidRPr="001A551B">
        <w:rPr>
          <w:rFonts w:ascii="Arial" w:hAnsi="Arial" w:cs="Arial"/>
          <w:bCs/>
          <w:sz w:val="20"/>
          <w:szCs w:val="20"/>
        </w:rPr>
        <w:t>;</w:t>
      </w:r>
      <w:r w:rsidRPr="001A551B">
        <w:rPr>
          <w:rFonts w:ascii="Arial" w:hAnsi="Arial" w:cs="Arial"/>
          <w:sz w:val="20"/>
          <w:szCs w:val="20"/>
        </w:rPr>
        <w:t xml:space="preserve"> il prosciutto crudo di San Daniele di </w:t>
      </w:r>
      <w:r w:rsidRPr="001A551B">
        <w:rPr>
          <w:rFonts w:ascii="Arial" w:hAnsi="Arial" w:cs="Arial"/>
          <w:b/>
          <w:bCs/>
          <w:sz w:val="20"/>
          <w:szCs w:val="20"/>
        </w:rPr>
        <w:t>DOK</w:t>
      </w:r>
      <w:r w:rsidRPr="001A551B">
        <w:rPr>
          <w:rFonts w:ascii="Arial" w:hAnsi="Arial" w:cs="Arial"/>
          <w:sz w:val="20"/>
          <w:szCs w:val="20"/>
        </w:rPr>
        <w:t xml:space="preserve"> </w:t>
      </w:r>
      <w:r w:rsidRPr="001A551B">
        <w:rPr>
          <w:rFonts w:ascii="Arial" w:hAnsi="Arial" w:cs="Arial"/>
          <w:b/>
          <w:bCs/>
          <w:sz w:val="20"/>
          <w:szCs w:val="20"/>
        </w:rPr>
        <w:t>Dall’Ava;</w:t>
      </w:r>
      <w:r w:rsidRPr="001A551B">
        <w:rPr>
          <w:rFonts w:ascii="Arial" w:hAnsi="Arial" w:cs="Arial"/>
          <w:sz w:val="20"/>
          <w:szCs w:val="20"/>
        </w:rPr>
        <w:t xml:space="preserve"> il prosciutto cotto e gli insaccati di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Dentesano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; </w:t>
      </w:r>
      <w:r w:rsidRPr="001A551B">
        <w:rPr>
          <w:rFonts w:ascii="Arial" w:hAnsi="Arial" w:cs="Arial"/>
          <w:sz w:val="20"/>
          <w:szCs w:val="20"/>
        </w:rPr>
        <w:t xml:space="preserve">le golosità a base di trota di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FriulTrota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A551B">
        <w:rPr>
          <w:rFonts w:ascii="Arial" w:hAnsi="Arial" w:cs="Arial"/>
          <w:sz w:val="20"/>
          <w:szCs w:val="20"/>
        </w:rPr>
        <w:t xml:space="preserve">di San Daniele; i salumi d’oca e i prodotti di </w:t>
      </w:r>
      <w:r w:rsidRPr="001A551B">
        <w:rPr>
          <w:rFonts w:ascii="Arial" w:hAnsi="Arial" w:cs="Arial"/>
          <w:b/>
          <w:bCs/>
          <w:sz w:val="20"/>
          <w:szCs w:val="20"/>
        </w:rPr>
        <w:t xml:space="preserve">Jolanda de Colò </w:t>
      </w:r>
      <w:r w:rsidRPr="001A551B">
        <w:rPr>
          <w:rFonts w:ascii="Arial" w:hAnsi="Arial" w:cs="Arial"/>
          <w:sz w:val="20"/>
          <w:szCs w:val="20"/>
        </w:rPr>
        <w:t xml:space="preserve">di Palmanova; </w:t>
      </w:r>
      <w:r w:rsidRPr="001A551B">
        <w:rPr>
          <w:rFonts w:ascii="Arial" w:hAnsi="Arial" w:cs="Arial"/>
          <w:bCs/>
          <w:sz w:val="20"/>
          <w:szCs w:val="20"/>
        </w:rPr>
        <w:t>i formaggi e i prodotti della</w:t>
      </w:r>
      <w:r w:rsidRPr="001A551B">
        <w:rPr>
          <w:rFonts w:ascii="Arial" w:hAnsi="Arial" w:cs="Arial"/>
          <w:b/>
          <w:bCs/>
          <w:sz w:val="20"/>
          <w:szCs w:val="20"/>
        </w:rPr>
        <w:t xml:space="preserve"> Latteria di Cividale</w:t>
      </w:r>
      <w:r w:rsidRPr="001A551B">
        <w:rPr>
          <w:rFonts w:ascii="Arial" w:hAnsi="Arial" w:cs="Arial"/>
          <w:bCs/>
          <w:sz w:val="20"/>
          <w:szCs w:val="20"/>
        </w:rPr>
        <w:t>;</w:t>
      </w:r>
      <w:r w:rsidRPr="001A55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A551B">
        <w:rPr>
          <w:rFonts w:ascii="Arial" w:hAnsi="Arial" w:cs="Arial"/>
          <w:sz w:val="20"/>
          <w:szCs w:val="20"/>
        </w:rPr>
        <w:t xml:space="preserve">le farine e il baccalà del </w:t>
      </w:r>
      <w:r w:rsidRPr="001A551B">
        <w:rPr>
          <w:rFonts w:ascii="Arial" w:hAnsi="Arial" w:cs="Arial"/>
          <w:b/>
          <w:bCs/>
          <w:sz w:val="20"/>
          <w:szCs w:val="20"/>
        </w:rPr>
        <w:t xml:space="preserve">Mulino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Zoratto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A551B">
        <w:rPr>
          <w:rFonts w:ascii="Arial" w:hAnsi="Arial" w:cs="Arial"/>
          <w:bCs/>
          <w:sz w:val="20"/>
          <w:szCs w:val="20"/>
        </w:rPr>
        <w:t>di Codroipo</w:t>
      </w:r>
      <w:r w:rsidRPr="001A551B">
        <w:rPr>
          <w:rFonts w:ascii="Arial" w:hAnsi="Arial" w:cs="Arial"/>
          <w:sz w:val="20"/>
          <w:szCs w:val="20"/>
        </w:rPr>
        <w:t xml:space="preserve">; l’alga Spirulina dell’azienda agricola </w:t>
      </w:r>
      <w:r w:rsidRPr="001A551B">
        <w:rPr>
          <w:rFonts w:ascii="Arial" w:hAnsi="Arial" w:cs="Arial"/>
          <w:b/>
          <w:sz w:val="20"/>
          <w:szCs w:val="20"/>
        </w:rPr>
        <w:t xml:space="preserve">Spiruline </w:t>
      </w:r>
      <w:r w:rsidRPr="001A551B">
        <w:rPr>
          <w:rFonts w:ascii="Arial" w:hAnsi="Arial" w:cs="Arial"/>
          <w:sz w:val="20"/>
          <w:szCs w:val="20"/>
        </w:rPr>
        <w:t xml:space="preserve">di Cormòns; i tartufi di </w:t>
      </w:r>
      <w:r w:rsidRPr="001A551B">
        <w:rPr>
          <w:rFonts w:ascii="Arial" w:hAnsi="Arial" w:cs="Arial"/>
          <w:b/>
          <w:bCs/>
          <w:sz w:val="20"/>
          <w:szCs w:val="20"/>
        </w:rPr>
        <w:t>Muzzana Amatori Tartufi</w:t>
      </w:r>
      <w:r w:rsidRPr="001A551B">
        <w:rPr>
          <w:rFonts w:ascii="Arial" w:hAnsi="Arial" w:cs="Arial"/>
          <w:sz w:val="20"/>
          <w:szCs w:val="20"/>
        </w:rPr>
        <w:t>;</w:t>
      </w:r>
      <w:r w:rsidRPr="001A55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A551B">
        <w:rPr>
          <w:rFonts w:ascii="Arial" w:hAnsi="Arial" w:cs="Arial"/>
          <w:sz w:val="20"/>
          <w:szCs w:val="20"/>
        </w:rPr>
        <w:t xml:space="preserve">il pregiato pesce della vallicoltura </w:t>
      </w:r>
      <w:r w:rsidRPr="001A551B">
        <w:rPr>
          <w:rFonts w:ascii="Arial" w:hAnsi="Arial" w:cs="Arial"/>
          <w:b/>
          <w:sz w:val="20"/>
          <w:szCs w:val="20"/>
        </w:rPr>
        <w:t xml:space="preserve">Valle del </w:t>
      </w:r>
      <w:proofErr w:type="spellStart"/>
      <w:r w:rsidRPr="001A551B">
        <w:rPr>
          <w:rFonts w:ascii="Arial" w:hAnsi="Arial" w:cs="Arial"/>
          <w:b/>
          <w:sz w:val="20"/>
          <w:szCs w:val="20"/>
        </w:rPr>
        <w:t>Lovo</w:t>
      </w:r>
      <w:proofErr w:type="spellEnd"/>
      <w:r w:rsidRPr="001A551B">
        <w:rPr>
          <w:rFonts w:ascii="Arial" w:hAnsi="Arial" w:cs="Arial"/>
          <w:sz w:val="20"/>
          <w:szCs w:val="20"/>
        </w:rPr>
        <w:t xml:space="preserve"> di Carlino; i pani e i dolci del</w:t>
      </w:r>
      <w:r w:rsidRPr="001A551B">
        <w:rPr>
          <w:rFonts w:ascii="Arial" w:hAnsi="Arial" w:cs="Arial"/>
          <w:b/>
          <w:bCs/>
          <w:sz w:val="20"/>
          <w:szCs w:val="20"/>
        </w:rPr>
        <w:t xml:space="preserve"> Forno</w:t>
      </w:r>
      <w:r w:rsidRPr="001A551B">
        <w:rPr>
          <w:rFonts w:ascii="Arial" w:hAnsi="Arial" w:cs="Arial"/>
          <w:b/>
          <w:sz w:val="20"/>
          <w:szCs w:val="20"/>
        </w:rPr>
        <w:t xml:space="preserve"> di Rizzo</w:t>
      </w:r>
      <w:r w:rsidRPr="001A551B">
        <w:rPr>
          <w:rFonts w:ascii="Arial" w:hAnsi="Arial" w:cs="Arial"/>
          <w:sz w:val="20"/>
          <w:szCs w:val="20"/>
        </w:rPr>
        <w:t xml:space="preserve"> di Tarcento; la </w:t>
      </w:r>
      <w:proofErr w:type="spellStart"/>
      <w:r w:rsidRPr="001A551B">
        <w:rPr>
          <w:rFonts w:ascii="Arial" w:hAnsi="Arial" w:cs="Arial"/>
          <w:b/>
          <w:sz w:val="20"/>
          <w:szCs w:val="20"/>
        </w:rPr>
        <w:t>Bonteca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A551B">
        <w:rPr>
          <w:rFonts w:ascii="Arial" w:hAnsi="Arial" w:cs="Arial"/>
          <w:bCs/>
          <w:sz w:val="20"/>
          <w:szCs w:val="20"/>
        </w:rPr>
        <w:t>di Cordenons</w:t>
      </w:r>
      <w:r w:rsidRPr="001A551B">
        <w:rPr>
          <w:rFonts w:ascii="Arial" w:hAnsi="Arial" w:cs="Arial"/>
          <w:b/>
          <w:bCs/>
          <w:sz w:val="20"/>
          <w:szCs w:val="20"/>
        </w:rPr>
        <w:t>;</w:t>
      </w:r>
      <w:r w:rsidRPr="001A551B"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 w:rsidRPr="001A551B">
        <w:rPr>
          <w:rFonts w:ascii="Arial" w:hAnsi="Arial" w:cs="Arial"/>
          <w:bCs/>
          <w:sz w:val="20"/>
          <w:szCs w:val="20"/>
        </w:rPr>
        <w:t>gubana</w:t>
      </w:r>
      <w:proofErr w:type="spellEnd"/>
      <w:r w:rsidRPr="001A551B">
        <w:rPr>
          <w:rFonts w:ascii="Arial" w:hAnsi="Arial" w:cs="Arial"/>
          <w:bCs/>
          <w:sz w:val="20"/>
          <w:szCs w:val="20"/>
        </w:rPr>
        <w:t xml:space="preserve"> de </w:t>
      </w:r>
      <w:r w:rsidRPr="001A551B">
        <w:rPr>
          <w:rFonts w:ascii="Arial" w:hAnsi="Arial" w:cs="Arial"/>
          <w:b/>
          <w:bCs/>
          <w:sz w:val="20"/>
          <w:szCs w:val="20"/>
        </w:rPr>
        <w:t xml:space="preserve">L’Antica </w:t>
      </w:r>
      <w:r w:rsidRPr="001A551B">
        <w:rPr>
          <w:rFonts w:ascii="Arial" w:hAnsi="Arial" w:cs="Arial"/>
          <w:b/>
          <w:sz w:val="20"/>
          <w:szCs w:val="20"/>
        </w:rPr>
        <w:t>ricetta</w:t>
      </w:r>
      <w:r w:rsidRPr="001A551B">
        <w:rPr>
          <w:rFonts w:ascii="Arial" w:hAnsi="Arial" w:cs="Arial"/>
          <w:sz w:val="20"/>
          <w:szCs w:val="20"/>
        </w:rPr>
        <w:t xml:space="preserve"> di Cormòns; il panettone di </w:t>
      </w:r>
      <w:r w:rsidRPr="001A551B">
        <w:rPr>
          <w:rFonts w:ascii="Arial" w:hAnsi="Arial" w:cs="Arial"/>
          <w:b/>
          <w:bCs/>
          <w:sz w:val="20"/>
          <w:szCs w:val="20"/>
        </w:rPr>
        <w:t xml:space="preserve">Maria Vittoria di Dall’Ava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Bakery</w:t>
      </w:r>
      <w:proofErr w:type="spellEnd"/>
      <w:r w:rsidRPr="001A551B">
        <w:rPr>
          <w:rFonts w:ascii="Arial" w:hAnsi="Arial" w:cs="Arial"/>
          <w:sz w:val="20"/>
          <w:szCs w:val="20"/>
        </w:rPr>
        <w:t xml:space="preserve">; i dolci della </w:t>
      </w:r>
      <w:r w:rsidRPr="001A551B">
        <w:rPr>
          <w:rFonts w:ascii="Arial" w:hAnsi="Arial" w:cs="Arial"/>
          <w:b/>
          <w:bCs/>
          <w:sz w:val="20"/>
          <w:szCs w:val="20"/>
        </w:rPr>
        <w:t xml:space="preserve">Pasticceria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Simeoni</w:t>
      </w:r>
      <w:proofErr w:type="spellEnd"/>
      <w:r w:rsidRPr="001A551B">
        <w:rPr>
          <w:rFonts w:ascii="Arial" w:hAnsi="Arial" w:cs="Arial"/>
          <w:sz w:val="20"/>
          <w:szCs w:val="20"/>
        </w:rPr>
        <w:t xml:space="preserve"> di Udine; il caffè di</w:t>
      </w:r>
      <w:r w:rsidRPr="001A551B">
        <w:rPr>
          <w:rFonts w:ascii="Arial" w:hAnsi="Arial" w:cs="Arial"/>
          <w:b/>
          <w:bCs/>
          <w:sz w:val="20"/>
          <w:szCs w:val="20"/>
        </w:rPr>
        <w:t xml:space="preserve"> Oro Caffè </w:t>
      </w:r>
      <w:r w:rsidRPr="001A551B">
        <w:rPr>
          <w:rFonts w:ascii="Arial" w:hAnsi="Arial" w:cs="Arial"/>
          <w:sz w:val="20"/>
          <w:szCs w:val="20"/>
        </w:rPr>
        <w:t>di Udine.</w:t>
      </w:r>
    </w:p>
    <w:p w:rsidR="001A551B" w:rsidRDefault="001A551B" w:rsidP="00A73BF5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</w:p>
    <w:p w:rsidR="001A551B" w:rsidRPr="001A551B" w:rsidRDefault="001A551B" w:rsidP="00A73BF5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</w:p>
    <w:p w:rsidR="003E7456" w:rsidRPr="001A551B" w:rsidRDefault="004908B8" w:rsidP="00A73BF5">
      <w:pPr>
        <w:autoSpaceDE w:val="0"/>
        <w:snapToGrid w:val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A551B">
        <w:rPr>
          <w:rFonts w:ascii="Arial" w:hAnsi="Arial" w:cs="Arial"/>
          <w:b/>
          <w:i/>
          <w:sz w:val="20"/>
          <w:szCs w:val="20"/>
        </w:rPr>
        <w:t xml:space="preserve">I </w:t>
      </w:r>
      <w:r w:rsidRPr="001A551B">
        <w:rPr>
          <w:rFonts w:ascii="Arial" w:hAnsi="Arial" w:cs="Arial"/>
          <w:b/>
          <w:bCs/>
          <w:i/>
          <w:sz w:val="20"/>
          <w:szCs w:val="20"/>
          <w:u w:val="single"/>
        </w:rPr>
        <w:t>Partner tecnici</w:t>
      </w:r>
      <w:r w:rsidRPr="001A551B">
        <w:rPr>
          <w:rFonts w:ascii="Arial" w:hAnsi="Arial" w:cs="Arial"/>
          <w:b/>
          <w:i/>
          <w:sz w:val="20"/>
          <w:szCs w:val="20"/>
        </w:rPr>
        <w:t xml:space="preserve"> ad essi collegati:</w:t>
      </w:r>
      <w:r w:rsidRPr="001A551B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:rsidR="004908B8" w:rsidRPr="001A551B" w:rsidRDefault="004908B8" w:rsidP="00A73BF5">
      <w:pPr>
        <w:autoSpaceDE w:val="0"/>
        <w:snapToGrid w:val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Lis</w:t>
      </w:r>
      <w:proofErr w:type="spellEnd"/>
      <w:r w:rsidRPr="001A551B">
        <w:rPr>
          <w:rFonts w:ascii="Arial" w:hAnsi="Arial" w:cs="Arial"/>
          <w:b/>
          <w:bCs/>
          <w:sz w:val="20"/>
          <w:szCs w:val="20"/>
        </w:rPr>
        <w:t xml:space="preserve"> Lavanderia </w:t>
      </w:r>
      <w:r w:rsidRPr="001A551B">
        <w:rPr>
          <w:rFonts w:ascii="Arial" w:hAnsi="Arial" w:cs="Arial"/>
          <w:sz w:val="20"/>
          <w:szCs w:val="20"/>
        </w:rPr>
        <w:t xml:space="preserve">per tovaglie di qualità; </w:t>
      </w:r>
      <w:proofErr w:type="spellStart"/>
      <w:r w:rsidRPr="001A551B">
        <w:rPr>
          <w:rFonts w:ascii="Arial" w:hAnsi="Arial" w:cs="Arial"/>
          <w:b/>
          <w:sz w:val="20"/>
          <w:szCs w:val="20"/>
        </w:rPr>
        <w:t>Globus</w:t>
      </w:r>
      <w:proofErr w:type="spellEnd"/>
      <w:r w:rsidRPr="001A551B">
        <w:rPr>
          <w:rFonts w:ascii="Arial" w:hAnsi="Arial" w:cs="Arial"/>
          <w:sz w:val="20"/>
          <w:szCs w:val="20"/>
        </w:rPr>
        <w:t xml:space="preserve"> noleggio attrezzature per catering;</w:t>
      </w:r>
      <w:r w:rsidRPr="001A551B">
        <w:rPr>
          <w:rFonts w:ascii="Arial" w:hAnsi="Arial" w:cs="Arial"/>
          <w:bCs/>
          <w:sz w:val="20"/>
          <w:szCs w:val="20"/>
        </w:rPr>
        <w:t xml:space="preserve"> </w:t>
      </w:r>
      <w:r w:rsidRPr="001A551B">
        <w:rPr>
          <w:rFonts w:ascii="Arial" w:hAnsi="Arial" w:cs="Arial"/>
          <w:b/>
          <w:bCs/>
          <w:sz w:val="20"/>
          <w:szCs w:val="20"/>
        </w:rPr>
        <w:t>Monaco Ristorazione</w:t>
      </w:r>
      <w:r w:rsidRPr="001A551B">
        <w:rPr>
          <w:rFonts w:ascii="Arial" w:hAnsi="Arial" w:cs="Arial"/>
          <w:bCs/>
          <w:sz w:val="20"/>
          <w:szCs w:val="20"/>
        </w:rPr>
        <w:t xml:space="preserve"> con le sue stoviglie monouso </w:t>
      </w:r>
      <w:proofErr w:type="spellStart"/>
      <w:r w:rsidRPr="001A551B">
        <w:rPr>
          <w:rFonts w:ascii="Arial" w:hAnsi="Arial" w:cs="Arial"/>
          <w:bCs/>
          <w:sz w:val="20"/>
          <w:szCs w:val="20"/>
        </w:rPr>
        <w:t>bio&amp;compostabile</w:t>
      </w:r>
      <w:proofErr w:type="spellEnd"/>
      <w:r w:rsidRPr="001A551B"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1A551B">
        <w:rPr>
          <w:rFonts w:ascii="Arial" w:hAnsi="Arial" w:cs="Arial"/>
          <w:b/>
          <w:bCs/>
          <w:sz w:val="20"/>
          <w:szCs w:val="20"/>
        </w:rPr>
        <w:t>Bliz</w:t>
      </w:r>
      <w:proofErr w:type="spellEnd"/>
      <w:r w:rsidRPr="001A551B">
        <w:rPr>
          <w:rFonts w:ascii="Arial" w:hAnsi="Arial" w:cs="Arial"/>
          <w:bCs/>
          <w:sz w:val="20"/>
          <w:szCs w:val="20"/>
        </w:rPr>
        <w:t xml:space="preserve"> Concessionaria Peugeot</w:t>
      </w:r>
      <w:r w:rsidR="00562505" w:rsidRPr="001A551B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562505" w:rsidRPr="001A551B">
        <w:rPr>
          <w:rFonts w:ascii="Arial" w:hAnsi="Arial" w:cs="Arial"/>
          <w:b/>
          <w:sz w:val="20"/>
          <w:szCs w:val="20"/>
        </w:rPr>
        <w:t>Publicad</w:t>
      </w:r>
      <w:proofErr w:type="spellEnd"/>
      <w:r w:rsidR="00562505" w:rsidRPr="001A551B">
        <w:rPr>
          <w:rFonts w:ascii="Arial" w:hAnsi="Arial" w:cs="Arial"/>
          <w:bCs/>
          <w:sz w:val="20"/>
          <w:szCs w:val="20"/>
        </w:rPr>
        <w:t xml:space="preserve"> centro stampa.</w:t>
      </w:r>
    </w:p>
    <w:p w:rsidR="004908B8" w:rsidRPr="001A551B" w:rsidRDefault="004908B8" w:rsidP="00A73BF5">
      <w:pPr>
        <w:autoSpaceDE w:val="0"/>
        <w:snapToGrid w:val="0"/>
        <w:jc w:val="both"/>
        <w:rPr>
          <w:rFonts w:ascii="Arial" w:hAnsi="Arial" w:cs="Arial"/>
          <w:bCs/>
          <w:sz w:val="20"/>
          <w:szCs w:val="20"/>
        </w:rPr>
      </w:pPr>
    </w:p>
    <w:p w:rsidR="003E7456" w:rsidRPr="001A551B" w:rsidRDefault="004908B8" w:rsidP="00A73BF5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1A551B">
        <w:rPr>
          <w:rFonts w:ascii="Arial" w:hAnsi="Arial" w:cs="Arial"/>
          <w:b/>
          <w:sz w:val="20"/>
          <w:szCs w:val="20"/>
          <w:u w:val="single"/>
        </w:rPr>
        <w:t xml:space="preserve">Al progetto La Nuova Cucina partecipano </w:t>
      </w:r>
      <w:r w:rsidRPr="001A551B">
        <w:rPr>
          <w:rFonts w:ascii="Arial" w:hAnsi="Arial" w:cs="Arial"/>
          <w:b/>
          <w:bCs/>
          <w:sz w:val="20"/>
          <w:szCs w:val="20"/>
          <w:u w:val="single"/>
        </w:rPr>
        <w:t>20 nuovi Amici</w:t>
      </w:r>
      <w:r w:rsidRPr="001A551B">
        <w:rPr>
          <w:rFonts w:ascii="Arial" w:hAnsi="Arial" w:cs="Arial"/>
          <w:b/>
          <w:sz w:val="20"/>
          <w:szCs w:val="20"/>
          <w:u w:val="single"/>
        </w:rPr>
        <w:t xml:space="preserve">, 20 giovani chef di altrettanti ristoranti regionali: </w:t>
      </w:r>
    </w:p>
    <w:p w:rsidR="004908B8" w:rsidRPr="001A551B" w:rsidRDefault="004908B8" w:rsidP="00A73BF5">
      <w:pPr>
        <w:autoSpaceDE w:val="0"/>
        <w:snapToGrid w:val="0"/>
        <w:jc w:val="both"/>
        <w:rPr>
          <w:rFonts w:ascii="Arial" w:hAnsi="Arial" w:cs="Arial"/>
          <w:sz w:val="20"/>
          <w:szCs w:val="20"/>
        </w:rPr>
      </w:pPr>
      <w:r w:rsidRPr="001A551B">
        <w:rPr>
          <w:rFonts w:ascii="Arial" w:hAnsi="Arial" w:cs="Arial"/>
          <w:b/>
          <w:sz w:val="20"/>
          <w:szCs w:val="20"/>
        </w:rPr>
        <w:t xml:space="preserve">1883 </w:t>
      </w:r>
      <w:proofErr w:type="spellStart"/>
      <w:r w:rsidRPr="001A551B">
        <w:rPr>
          <w:rFonts w:ascii="Arial" w:hAnsi="Arial" w:cs="Arial"/>
          <w:b/>
          <w:sz w:val="20"/>
          <w:szCs w:val="20"/>
        </w:rPr>
        <w:t>Restaurant</w:t>
      </w:r>
      <w:proofErr w:type="spellEnd"/>
      <w:r w:rsidRPr="001A551B">
        <w:rPr>
          <w:rFonts w:ascii="Arial" w:hAnsi="Arial" w:cs="Arial"/>
          <w:b/>
          <w:sz w:val="20"/>
          <w:szCs w:val="20"/>
        </w:rPr>
        <w:t xml:space="preserve"> &amp; Rooms</w:t>
      </w:r>
      <w:r w:rsidRPr="001A551B">
        <w:rPr>
          <w:rFonts w:ascii="Arial" w:hAnsi="Arial" w:cs="Arial"/>
          <w:sz w:val="20"/>
          <w:szCs w:val="20"/>
        </w:rPr>
        <w:t xml:space="preserve"> a Cervignano del Friuli, </w:t>
      </w:r>
      <w:r w:rsidRPr="001A551B">
        <w:rPr>
          <w:rFonts w:ascii="Arial" w:hAnsi="Arial" w:cs="Arial"/>
          <w:b/>
          <w:sz w:val="20"/>
          <w:szCs w:val="20"/>
        </w:rPr>
        <w:t>AB Osteria Contemporanea</w:t>
      </w:r>
      <w:r w:rsidRPr="001A551B">
        <w:rPr>
          <w:rFonts w:ascii="Arial" w:hAnsi="Arial" w:cs="Arial"/>
          <w:sz w:val="20"/>
          <w:szCs w:val="20"/>
        </w:rPr>
        <w:t xml:space="preserve"> a Lavariano di Mortegliano, </w:t>
      </w:r>
      <w:r w:rsidRPr="001A551B">
        <w:rPr>
          <w:rFonts w:ascii="Arial" w:hAnsi="Arial" w:cs="Arial"/>
          <w:b/>
          <w:sz w:val="20"/>
          <w:szCs w:val="20"/>
        </w:rPr>
        <w:t>Al Torinese</w:t>
      </w:r>
      <w:r w:rsidRPr="001A551B">
        <w:rPr>
          <w:rFonts w:ascii="Arial" w:hAnsi="Arial" w:cs="Arial"/>
          <w:sz w:val="20"/>
          <w:szCs w:val="20"/>
        </w:rPr>
        <w:t xml:space="preserve"> a Palmanova, </w:t>
      </w:r>
      <w:r w:rsidRPr="001A551B">
        <w:rPr>
          <w:rFonts w:ascii="Arial" w:hAnsi="Arial" w:cs="Arial"/>
          <w:b/>
          <w:sz w:val="20"/>
          <w:szCs w:val="20"/>
        </w:rPr>
        <w:t>Alla Luna</w:t>
      </w:r>
      <w:r w:rsidRPr="001A551B">
        <w:rPr>
          <w:rFonts w:ascii="Arial" w:hAnsi="Arial" w:cs="Arial"/>
          <w:sz w:val="20"/>
          <w:szCs w:val="20"/>
        </w:rPr>
        <w:t xml:space="preserve"> a Gorizia, </w:t>
      </w:r>
      <w:r w:rsidRPr="001A551B">
        <w:rPr>
          <w:rFonts w:ascii="Arial" w:hAnsi="Arial" w:cs="Arial"/>
          <w:b/>
          <w:sz w:val="20"/>
          <w:szCs w:val="20"/>
        </w:rPr>
        <w:t>Altro Gusto</w:t>
      </w:r>
      <w:r w:rsidRPr="001A551B">
        <w:rPr>
          <w:rFonts w:ascii="Arial" w:hAnsi="Arial" w:cs="Arial"/>
          <w:sz w:val="20"/>
          <w:szCs w:val="20"/>
        </w:rPr>
        <w:t xml:space="preserve"> a Tarvisio, </w:t>
      </w:r>
      <w:r w:rsidRPr="001A551B">
        <w:rPr>
          <w:rFonts w:ascii="Arial" w:hAnsi="Arial" w:cs="Arial"/>
          <w:b/>
          <w:sz w:val="20"/>
          <w:szCs w:val="20"/>
        </w:rPr>
        <w:t xml:space="preserve">Antica </w:t>
      </w:r>
      <w:proofErr w:type="spellStart"/>
      <w:r w:rsidRPr="001A551B">
        <w:rPr>
          <w:rFonts w:ascii="Arial" w:hAnsi="Arial" w:cs="Arial"/>
          <w:b/>
          <w:sz w:val="20"/>
          <w:szCs w:val="20"/>
        </w:rPr>
        <w:t>Ghiacceretta</w:t>
      </w:r>
      <w:proofErr w:type="spellEnd"/>
      <w:r w:rsidRPr="001A551B">
        <w:rPr>
          <w:rFonts w:ascii="Arial" w:hAnsi="Arial" w:cs="Arial"/>
          <w:sz w:val="20"/>
          <w:szCs w:val="20"/>
        </w:rPr>
        <w:t xml:space="preserve"> a Trieste, </w:t>
      </w:r>
      <w:proofErr w:type="spellStart"/>
      <w:r w:rsidRPr="001A551B">
        <w:rPr>
          <w:rFonts w:ascii="Arial" w:hAnsi="Arial" w:cs="Arial"/>
          <w:b/>
          <w:sz w:val="20"/>
          <w:szCs w:val="20"/>
        </w:rPr>
        <w:t>Barcaneta</w:t>
      </w:r>
      <w:proofErr w:type="spellEnd"/>
      <w:r w:rsidRPr="001A551B">
        <w:rPr>
          <w:rFonts w:ascii="Arial" w:hAnsi="Arial" w:cs="Arial"/>
          <w:sz w:val="20"/>
          <w:szCs w:val="20"/>
        </w:rPr>
        <w:t xml:space="preserve"> a Marano Lagunare, </w:t>
      </w:r>
      <w:r w:rsidRPr="001A551B">
        <w:rPr>
          <w:rFonts w:ascii="Arial" w:hAnsi="Arial" w:cs="Arial"/>
          <w:b/>
          <w:sz w:val="20"/>
          <w:szCs w:val="20"/>
        </w:rPr>
        <w:t>Da Alvise</w:t>
      </w:r>
      <w:r w:rsidRPr="001A551B">
        <w:rPr>
          <w:rFonts w:ascii="Arial" w:hAnsi="Arial" w:cs="Arial"/>
          <w:sz w:val="20"/>
          <w:szCs w:val="20"/>
        </w:rPr>
        <w:t xml:space="preserve"> a Sutrio, </w:t>
      </w:r>
      <w:r w:rsidRPr="001A551B">
        <w:rPr>
          <w:rFonts w:ascii="Arial" w:hAnsi="Arial" w:cs="Arial"/>
          <w:b/>
          <w:sz w:val="20"/>
          <w:szCs w:val="20"/>
        </w:rPr>
        <w:t>Da Valeria</w:t>
      </w:r>
      <w:r w:rsidRPr="001A551B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A551B">
        <w:rPr>
          <w:rFonts w:ascii="Arial" w:hAnsi="Arial" w:cs="Arial"/>
          <w:sz w:val="20"/>
          <w:szCs w:val="20"/>
        </w:rPr>
        <w:t>Opicina</w:t>
      </w:r>
      <w:proofErr w:type="spellEnd"/>
      <w:r w:rsidRPr="001A551B">
        <w:rPr>
          <w:rFonts w:ascii="Arial" w:hAnsi="Arial" w:cs="Arial"/>
          <w:sz w:val="20"/>
          <w:szCs w:val="20"/>
        </w:rPr>
        <w:t xml:space="preserve">, </w:t>
      </w:r>
      <w:r w:rsidRPr="001A551B">
        <w:rPr>
          <w:rFonts w:ascii="Arial" w:hAnsi="Arial" w:cs="Arial"/>
          <w:b/>
          <w:sz w:val="20"/>
          <w:szCs w:val="20"/>
        </w:rPr>
        <w:t>Darsena</w:t>
      </w:r>
      <w:r w:rsidRPr="001A551B">
        <w:rPr>
          <w:rFonts w:ascii="Arial" w:hAnsi="Arial" w:cs="Arial"/>
          <w:sz w:val="20"/>
          <w:szCs w:val="20"/>
        </w:rPr>
        <w:t xml:space="preserve"> a San Giorgio di Nogaro, </w:t>
      </w:r>
      <w:r w:rsidRPr="001A551B">
        <w:rPr>
          <w:rFonts w:ascii="Arial" w:hAnsi="Arial" w:cs="Arial"/>
          <w:b/>
          <w:sz w:val="20"/>
          <w:szCs w:val="20"/>
        </w:rPr>
        <w:t>Enoteca di Buttrio</w:t>
      </w:r>
      <w:r w:rsidRPr="001A551B">
        <w:rPr>
          <w:rFonts w:ascii="Arial" w:hAnsi="Arial" w:cs="Arial"/>
          <w:sz w:val="20"/>
          <w:szCs w:val="20"/>
        </w:rPr>
        <w:t xml:space="preserve">, </w:t>
      </w:r>
      <w:r w:rsidRPr="001A551B">
        <w:rPr>
          <w:rFonts w:ascii="Arial" w:hAnsi="Arial" w:cs="Arial"/>
          <w:b/>
          <w:sz w:val="20"/>
          <w:szCs w:val="20"/>
        </w:rPr>
        <w:t>Hostaria La Tavernetta</w:t>
      </w:r>
      <w:r w:rsidRPr="001A551B">
        <w:rPr>
          <w:rFonts w:ascii="Arial" w:hAnsi="Arial" w:cs="Arial"/>
          <w:sz w:val="20"/>
          <w:szCs w:val="20"/>
        </w:rPr>
        <w:t xml:space="preserve"> a Udine, </w:t>
      </w:r>
      <w:r w:rsidRPr="001A551B">
        <w:rPr>
          <w:rFonts w:ascii="Arial" w:hAnsi="Arial" w:cs="Arial"/>
          <w:b/>
          <w:sz w:val="20"/>
          <w:szCs w:val="20"/>
        </w:rPr>
        <w:t xml:space="preserve">Il </w:t>
      </w:r>
      <w:proofErr w:type="spellStart"/>
      <w:r w:rsidRPr="001A551B">
        <w:rPr>
          <w:rFonts w:ascii="Arial" w:hAnsi="Arial" w:cs="Arial"/>
          <w:b/>
          <w:sz w:val="20"/>
          <w:szCs w:val="20"/>
        </w:rPr>
        <w:t>Piron</w:t>
      </w:r>
      <w:proofErr w:type="spellEnd"/>
      <w:r w:rsidRPr="001A551B">
        <w:rPr>
          <w:rFonts w:ascii="Arial" w:hAnsi="Arial" w:cs="Arial"/>
          <w:b/>
          <w:sz w:val="20"/>
          <w:szCs w:val="20"/>
        </w:rPr>
        <w:t xml:space="preserve"> Dal Re</w:t>
      </w:r>
      <w:r w:rsidRPr="001A551B">
        <w:rPr>
          <w:rFonts w:ascii="Arial" w:hAnsi="Arial" w:cs="Arial"/>
          <w:sz w:val="20"/>
          <w:szCs w:val="20"/>
        </w:rPr>
        <w:t xml:space="preserve"> a Codroipo, </w:t>
      </w:r>
      <w:r w:rsidRPr="001A551B">
        <w:rPr>
          <w:rFonts w:ascii="Arial" w:hAnsi="Arial" w:cs="Arial"/>
          <w:b/>
          <w:sz w:val="20"/>
          <w:szCs w:val="20"/>
        </w:rPr>
        <w:t xml:space="preserve">La </w:t>
      </w:r>
      <w:proofErr w:type="spellStart"/>
      <w:r w:rsidRPr="001A551B">
        <w:rPr>
          <w:rFonts w:ascii="Arial" w:hAnsi="Arial" w:cs="Arial"/>
          <w:b/>
          <w:sz w:val="20"/>
          <w:szCs w:val="20"/>
        </w:rPr>
        <w:t>Buteghe</w:t>
      </w:r>
      <w:proofErr w:type="spellEnd"/>
      <w:r w:rsidRPr="001A551B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Pr="001A551B">
        <w:rPr>
          <w:rFonts w:ascii="Arial" w:hAnsi="Arial" w:cs="Arial"/>
          <w:b/>
          <w:sz w:val="20"/>
          <w:szCs w:val="20"/>
        </w:rPr>
        <w:t>Pierute</w:t>
      </w:r>
      <w:proofErr w:type="spellEnd"/>
      <w:r w:rsidRPr="001A551B">
        <w:rPr>
          <w:rFonts w:ascii="Arial" w:hAnsi="Arial" w:cs="Arial"/>
          <w:sz w:val="20"/>
          <w:szCs w:val="20"/>
        </w:rPr>
        <w:t xml:space="preserve"> a Illegio di Tolmezzo, </w:t>
      </w:r>
      <w:r w:rsidRPr="001A551B">
        <w:rPr>
          <w:rFonts w:ascii="Arial" w:hAnsi="Arial" w:cs="Arial"/>
          <w:b/>
          <w:sz w:val="20"/>
          <w:szCs w:val="20"/>
        </w:rPr>
        <w:t>La Pigna</w:t>
      </w:r>
      <w:r w:rsidRPr="001A551B">
        <w:rPr>
          <w:rFonts w:ascii="Arial" w:hAnsi="Arial" w:cs="Arial"/>
          <w:sz w:val="20"/>
          <w:szCs w:val="20"/>
        </w:rPr>
        <w:t xml:space="preserve"> a Lignano Sabbiadoro, </w:t>
      </w:r>
      <w:r w:rsidRPr="001A551B">
        <w:rPr>
          <w:rFonts w:ascii="Arial" w:hAnsi="Arial" w:cs="Arial"/>
          <w:b/>
          <w:sz w:val="20"/>
          <w:szCs w:val="20"/>
        </w:rPr>
        <w:t>La Tavernetta del Castello</w:t>
      </w:r>
      <w:r w:rsidRPr="001A551B">
        <w:rPr>
          <w:rFonts w:ascii="Arial" w:hAnsi="Arial" w:cs="Arial"/>
          <w:sz w:val="20"/>
          <w:szCs w:val="20"/>
        </w:rPr>
        <w:t xml:space="preserve"> a Capriva del Friuli, </w:t>
      </w:r>
      <w:r w:rsidRPr="001A551B">
        <w:rPr>
          <w:rFonts w:ascii="Arial" w:hAnsi="Arial" w:cs="Arial"/>
          <w:b/>
          <w:sz w:val="20"/>
          <w:szCs w:val="20"/>
        </w:rPr>
        <w:t>Pura Follia</w:t>
      </w:r>
      <w:r w:rsidRPr="001A551B">
        <w:rPr>
          <w:rFonts w:ascii="Arial" w:hAnsi="Arial" w:cs="Arial"/>
          <w:sz w:val="20"/>
          <w:szCs w:val="20"/>
        </w:rPr>
        <w:t xml:space="preserve"> a Paluzza, </w:t>
      </w:r>
      <w:proofErr w:type="spellStart"/>
      <w:r w:rsidRPr="001A551B">
        <w:rPr>
          <w:rFonts w:ascii="Arial" w:hAnsi="Arial" w:cs="Arial"/>
          <w:b/>
          <w:sz w:val="20"/>
          <w:szCs w:val="20"/>
        </w:rPr>
        <w:t>Sal</w:t>
      </w:r>
      <w:proofErr w:type="spellEnd"/>
      <w:r w:rsidRPr="001A551B">
        <w:rPr>
          <w:rFonts w:ascii="Arial" w:hAnsi="Arial" w:cs="Arial"/>
          <w:b/>
          <w:sz w:val="20"/>
          <w:szCs w:val="20"/>
        </w:rPr>
        <w:t xml:space="preserve"> De Mar</w:t>
      </w:r>
      <w:r w:rsidRPr="001A551B">
        <w:rPr>
          <w:rFonts w:ascii="Arial" w:hAnsi="Arial" w:cs="Arial"/>
          <w:sz w:val="20"/>
          <w:szCs w:val="20"/>
        </w:rPr>
        <w:t xml:space="preserve"> a Muggia, </w:t>
      </w:r>
      <w:r w:rsidRPr="001A551B">
        <w:rPr>
          <w:rFonts w:ascii="Arial" w:hAnsi="Arial" w:cs="Arial"/>
          <w:b/>
          <w:sz w:val="20"/>
          <w:szCs w:val="20"/>
        </w:rPr>
        <w:t>San Michele</w:t>
      </w:r>
      <w:r w:rsidRPr="001A551B">
        <w:rPr>
          <w:rFonts w:ascii="Arial" w:hAnsi="Arial" w:cs="Arial"/>
          <w:sz w:val="20"/>
          <w:szCs w:val="20"/>
        </w:rPr>
        <w:t xml:space="preserve"> a Fagagna, </w:t>
      </w:r>
      <w:r w:rsidRPr="001A551B">
        <w:rPr>
          <w:rFonts w:ascii="Arial" w:hAnsi="Arial" w:cs="Arial"/>
          <w:b/>
          <w:sz w:val="20"/>
          <w:szCs w:val="20"/>
        </w:rPr>
        <w:t>Tre Merli</w:t>
      </w:r>
      <w:r w:rsidRPr="001A551B">
        <w:rPr>
          <w:rFonts w:ascii="Arial" w:hAnsi="Arial" w:cs="Arial"/>
          <w:sz w:val="20"/>
          <w:szCs w:val="20"/>
        </w:rPr>
        <w:t xml:space="preserve"> a Trieste.</w:t>
      </w:r>
    </w:p>
    <w:p w:rsidR="004908B8" w:rsidRPr="001A551B" w:rsidRDefault="004908B8" w:rsidP="00A73BF5">
      <w:pPr>
        <w:snapToGrid w:val="0"/>
        <w:jc w:val="both"/>
        <w:rPr>
          <w:rFonts w:ascii="Arial" w:hAnsi="Arial" w:cs="Arial"/>
          <w:sz w:val="20"/>
          <w:szCs w:val="20"/>
        </w:rPr>
      </w:pPr>
    </w:p>
    <w:p w:rsidR="004908B8" w:rsidRPr="001A551B" w:rsidRDefault="004908B8" w:rsidP="00A73BF5">
      <w:pPr>
        <w:snapToGrid w:val="0"/>
        <w:jc w:val="both"/>
        <w:rPr>
          <w:rFonts w:ascii="Arial" w:hAnsi="Arial" w:cs="Arial"/>
          <w:b/>
          <w:sz w:val="20"/>
          <w:szCs w:val="20"/>
        </w:rPr>
      </w:pPr>
      <w:r w:rsidRPr="001A551B">
        <w:rPr>
          <w:rFonts w:ascii="Arial" w:hAnsi="Arial" w:cs="Arial"/>
          <w:sz w:val="20"/>
          <w:szCs w:val="20"/>
        </w:rPr>
        <w:t xml:space="preserve">Il progetto La Nuova Cucina vede </w:t>
      </w:r>
      <w:r w:rsidRPr="001A551B">
        <w:rPr>
          <w:rFonts w:ascii="Arial" w:hAnsi="Arial" w:cs="Arial"/>
          <w:sz w:val="20"/>
          <w:szCs w:val="20"/>
          <w:u w:val="single"/>
        </w:rPr>
        <w:t xml:space="preserve">la </w:t>
      </w:r>
      <w:r w:rsidRPr="001A551B">
        <w:rPr>
          <w:rFonts w:ascii="Arial" w:hAnsi="Arial" w:cs="Arial"/>
          <w:b/>
          <w:bCs/>
          <w:sz w:val="20"/>
          <w:szCs w:val="20"/>
          <w:u w:val="single"/>
        </w:rPr>
        <w:t>collaborazione</w:t>
      </w:r>
      <w:r w:rsidRPr="001A55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1A551B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1A551B">
        <w:rPr>
          <w:rFonts w:ascii="Arial" w:hAnsi="Arial" w:cs="Arial"/>
          <w:b/>
          <w:sz w:val="20"/>
          <w:szCs w:val="20"/>
        </w:rPr>
        <w:t>PromoTurismo</w:t>
      </w:r>
      <w:proofErr w:type="spellEnd"/>
      <w:r w:rsidRPr="001A551B">
        <w:rPr>
          <w:rFonts w:ascii="Arial" w:hAnsi="Arial" w:cs="Arial"/>
          <w:b/>
          <w:sz w:val="20"/>
          <w:szCs w:val="20"/>
        </w:rPr>
        <w:t xml:space="preserve"> FVG, Camera di Commercio di Pordenone – Udine, Confcommercio Udine </w:t>
      </w:r>
      <w:r w:rsidRPr="001A551B">
        <w:rPr>
          <w:rFonts w:ascii="Arial" w:hAnsi="Arial" w:cs="Arial"/>
          <w:sz w:val="20"/>
          <w:szCs w:val="20"/>
        </w:rPr>
        <w:t xml:space="preserve">e il </w:t>
      </w:r>
      <w:r w:rsidRPr="001A551B">
        <w:rPr>
          <w:rFonts w:ascii="Arial" w:hAnsi="Arial" w:cs="Arial"/>
          <w:b/>
          <w:bCs/>
          <w:sz w:val="20"/>
          <w:szCs w:val="20"/>
        </w:rPr>
        <w:t>patrocinio</w:t>
      </w:r>
      <w:r w:rsidRPr="001A551B">
        <w:rPr>
          <w:rFonts w:ascii="Arial" w:hAnsi="Arial" w:cs="Arial"/>
          <w:sz w:val="20"/>
          <w:szCs w:val="20"/>
        </w:rPr>
        <w:t xml:space="preserve"> dei</w:t>
      </w:r>
      <w:r w:rsidRPr="001A551B">
        <w:rPr>
          <w:rFonts w:ascii="Arial" w:hAnsi="Arial" w:cs="Arial"/>
          <w:b/>
          <w:sz w:val="20"/>
          <w:szCs w:val="20"/>
        </w:rPr>
        <w:t xml:space="preserve"> Comuni di </w:t>
      </w:r>
      <w:r w:rsidR="00562505" w:rsidRPr="001A551B">
        <w:rPr>
          <w:rFonts w:ascii="Arial" w:hAnsi="Arial" w:cs="Arial"/>
          <w:b/>
          <w:sz w:val="20"/>
          <w:szCs w:val="20"/>
        </w:rPr>
        <w:t xml:space="preserve">Trieste, </w:t>
      </w:r>
      <w:r w:rsidRPr="001A551B">
        <w:rPr>
          <w:rFonts w:ascii="Arial" w:hAnsi="Arial" w:cs="Arial"/>
          <w:b/>
          <w:sz w:val="20"/>
          <w:szCs w:val="20"/>
        </w:rPr>
        <w:t>Gorizia, Pordenone, Udine</w:t>
      </w:r>
      <w:r w:rsidR="00562505" w:rsidRPr="001A551B">
        <w:rPr>
          <w:rFonts w:ascii="Arial" w:hAnsi="Arial" w:cs="Arial"/>
          <w:b/>
          <w:sz w:val="20"/>
          <w:szCs w:val="20"/>
        </w:rPr>
        <w:t>.</w:t>
      </w:r>
    </w:p>
    <w:p w:rsidR="004908B8" w:rsidRPr="001A551B" w:rsidRDefault="004908B8" w:rsidP="00A73BF5">
      <w:pPr>
        <w:snapToGrid w:val="0"/>
        <w:rPr>
          <w:rFonts w:ascii="Arial" w:hAnsi="Arial" w:cs="Arial"/>
          <w:b/>
          <w:sz w:val="20"/>
          <w:szCs w:val="20"/>
        </w:rPr>
      </w:pPr>
    </w:p>
    <w:p w:rsidR="003E7456" w:rsidRPr="001A551B" w:rsidRDefault="001A551B" w:rsidP="00A73BF5">
      <w:pPr>
        <w:pStyle w:val="Corpotesto"/>
        <w:snapToGri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it-IT" w:eastAsia="it-IT"/>
        </w:rPr>
        <w:t>Ufficio Stampa</w:t>
      </w:r>
    </w:p>
    <w:p w:rsidR="003E7456" w:rsidRPr="001A551B" w:rsidRDefault="004908B8" w:rsidP="00A73BF5">
      <w:pPr>
        <w:pStyle w:val="Corpotesto"/>
        <w:snapToGrid w:val="0"/>
        <w:spacing w:after="0"/>
        <w:rPr>
          <w:rFonts w:ascii="Arial" w:hAnsi="Arial" w:cs="Arial"/>
          <w:sz w:val="20"/>
          <w:szCs w:val="20"/>
        </w:rPr>
      </w:pPr>
      <w:r w:rsidRPr="001A551B">
        <w:rPr>
          <w:rFonts w:ascii="Arial" w:hAnsi="Arial" w:cs="Arial"/>
          <w:b/>
          <w:sz w:val="20"/>
          <w:szCs w:val="20"/>
        </w:rPr>
        <w:t>Studio Agorà - Marina Tagliaferri</w:t>
      </w:r>
      <w:r w:rsidRPr="001A551B">
        <w:rPr>
          <w:rFonts w:ascii="Arial" w:hAnsi="Arial" w:cs="Arial"/>
          <w:sz w:val="20"/>
          <w:szCs w:val="20"/>
        </w:rPr>
        <w:t xml:space="preserve"> </w:t>
      </w:r>
    </w:p>
    <w:p w:rsidR="004D78CC" w:rsidRPr="00A73BF5" w:rsidRDefault="004908B8" w:rsidP="00A73BF5">
      <w:pPr>
        <w:pStyle w:val="Corpotesto"/>
        <w:snapToGrid w:val="0"/>
        <w:spacing w:after="0"/>
        <w:rPr>
          <w:rFonts w:ascii="Arial" w:hAnsi="Arial" w:cs="Arial"/>
          <w:b/>
          <w:sz w:val="20"/>
          <w:szCs w:val="20"/>
          <w:lang w:val="en-US" w:eastAsia="it-IT"/>
        </w:rPr>
      </w:pPr>
      <w:r w:rsidRPr="001A551B">
        <w:rPr>
          <w:rFonts w:ascii="Arial" w:hAnsi="Arial" w:cs="Arial"/>
          <w:sz w:val="20"/>
          <w:szCs w:val="20"/>
        </w:rPr>
        <w:t xml:space="preserve">Tel. 0481 62385 - </w:t>
      </w:r>
      <w:hyperlink r:id="rId8" w:history="1">
        <w:r w:rsidRPr="001A551B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agora@studio-agora.it</w:t>
        </w:r>
      </w:hyperlink>
      <w:r w:rsidRPr="001A551B">
        <w:rPr>
          <w:rFonts w:ascii="Arial" w:hAnsi="Arial" w:cs="Arial"/>
          <w:sz w:val="20"/>
          <w:szCs w:val="20"/>
        </w:rPr>
        <w:t xml:space="preserve"> - </w:t>
      </w:r>
      <w:hyperlink r:id="rId9" w:history="1">
        <w:r w:rsidRPr="001A551B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www.studio-agora.it</w:t>
        </w:r>
      </w:hyperlink>
    </w:p>
    <w:sectPr w:rsidR="004D78CC" w:rsidRPr="00A73BF5" w:rsidSect="007C1393">
      <w:footerReference w:type="default" r:id="rId10"/>
      <w:headerReference w:type="first" r:id="rId11"/>
      <w:footerReference w:type="first" r:id="rId12"/>
      <w:pgSz w:w="11900" w:h="16840"/>
      <w:pgMar w:top="1276" w:right="1134" w:bottom="1985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E37" w:rsidRDefault="00D22E37" w:rsidP="002D21F2">
      <w:r>
        <w:separator/>
      </w:r>
    </w:p>
  </w:endnote>
  <w:endnote w:type="continuationSeparator" w:id="0">
    <w:p w:rsidR="00D22E37" w:rsidRDefault="00D22E37" w:rsidP="002D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F2" w:rsidRDefault="002D21F2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-331172</wp:posOffset>
          </wp:positionV>
          <wp:extent cx="6901300" cy="974301"/>
          <wp:effectExtent l="0" t="0" r="0" b="3810"/>
          <wp:wrapNone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1300" cy="974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F2" w:rsidRDefault="002D21F2">
    <w:pPr>
      <w:pStyle w:val="Pidipa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3D62D59" wp14:editId="0A9684AE">
          <wp:simplePos x="0" y="0"/>
          <wp:positionH relativeFrom="column">
            <wp:posOffset>-235527</wp:posOffset>
          </wp:positionH>
          <wp:positionV relativeFrom="paragraph">
            <wp:posOffset>-304800</wp:posOffset>
          </wp:positionV>
          <wp:extent cx="6901300" cy="974436"/>
          <wp:effectExtent l="0" t="0" r="0" b="3810"/>
          <wp:wrapNone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1300" cy="974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E37" w:rsidRDefault="00D22E37" w:rsidP="002D21F2">
      <w:r>
        <w:separator/>
      </w:r>
    </w:p>
  </w:footnote>
  <w:footnote w:type="continuationSeparator" w:id="0">
    <w:p w:rsidR="00D22E37" w:rsidRDefault="00D22E37" w:rsidP="002D2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F2" w:rsidRDefault="002D21F2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8501FE6" wp14:editId="64E4AAF2">
          <wp:simplePos x="0" y="0"/>
          <wp:positionH relativeFrom="column">
            <wp:posOffset>-235528</wp:posOffset>
          </wp:positionH>
          <wp:positionV relativeFrom="paragraph">
            <wp:posOffset>-105756</wp:posOffset>
          </wp:positionV>
          <wp:extent cx="6749277" cy="952971"/>
          <wp:effectExtent l="0" t="0" r="0" b="0"/>
          <wp:wrapNone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9277" cy="952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F2"/>
    <w:rsid w:val="001A551B"/>
    <w:rsid w:val="00201E44"/>
    <w:rsid w:val="00247A74"/>
    <w:rsid w:val="002D21F2"/>
    <w:rsid w:val="003E4C47"/>
    <w:rsid w:val="003E7456"/>
    <w:rsid w:val="004908B8"/>
    <w:rsid w:val="004D78CC"/>
    <w:rsid w:val="004E7F43"/>
    <w:rsid w:val="00524653"/>
    <w:rsid w:val="00562505"/>
    <w:rsid w:val="005C1A47"/>
    <w:rsid w:val="007177C0"/>
    <w:rsid w:val="007C1393"/>
    <w:rsid w:val="007E6998"/>
    <w:rsid w:val="00892615"/>
    <w:rsid w:val="00A63A8E"/>
    <w:rsid w:val="00A73BF5"/>
    <w:rsid w:val="00A82438"/>
    <w:rsid w:val="00B92C00"/>
    <w:rsid w:val="00B94CD5"/>
    <w:rsid w:val="00BA6A3D"/>
    <w:rsid w:val="00BF1A00"/>
    <w:rsid w:val="00D22E37"/>
    <w:rsid w:val="00E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5D57F01-4D69-C942-8ED5-130A52E2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08B8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21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1F2"/>
  </w:style>
  <w:style w:type="paragraph" w:styleId="Pidipagina">
    <w:name w:val="footer"/>
    <w:basedOn w:val="Normale"/>
    <w:link w:val="PidipaginaCarattere"/>
    <w:uiPriority w:val="99"/>
    <w:unhideWhenUsed/>
    <w:rsid w:val="002D21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1F2"/>
  </w:style>
  <w:style w:type="paragraph" w:customStyle="1" w:styleId="Paragrafobase">
    <w:name w:val="[Paragrafo base]"/>
    <w:basedOn w:val="Normale"/>
    <w:uiPriority w:val="99"/>
    <w:rsid w:val="002D21F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Enfasicorsivo">
    <w:name w:val="Emphasis"/>
    <w:uiPriority w:val="20"/>
    <w:qFormat/>
    <w:rsid w:val="004908B8"/>
    <w:rPr>
      <w:i/>
      <w:iCs/>
    </w:rPr>
  </w:style>
  <w:style w:type="character" w:styleId="Collegamentoipertestuale">
    <w:name w:val="Hyperlink"/>
    <w:rsid w:val="004908B8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4908B8"/>
    <w:pPr>
      <w:suppressAutoHyphens/>
      <w:spacing w:after="120"/>
    </w:pPr>
    <w:rPr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rsid w:val="004908B8"/>
    <w:rPr>
      <w:rFonts w:ascii="Times New Roman" w:eastAsia="Times New Roman" w:hAnsi="Times New Roman" w:cs="Times New Roman"/>
      <w:lang w:val="x-none" w:eastAsia="ar-SA"/>
    </w:rPr>
  </w:style>
  <w:style w:type="paragraph" w:styleId="NormaleWeb">
    <w:name w:val="Normal (Web)"/>
    <w:basedOn w:val="Normale"/>
    <w:uiPriority w:val="99"/>
    <w:rsid w:val="004908B8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4908B8"/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47A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a@studio-agora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riuliviadeisapori.it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vg-lanuovacucina.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tudio-agora.i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Studio Agorà</cp:lastModifiedBy>
  <cp:revision>16</cp:revision>
  <dcterms:created xsi:type="dcterms:W3CDTF">2020-08-03T11:14:00Z</dcterms:created>
  <dcterms:modified xsi:type="dcterms:W3CDTF">2020-08-31T10:16:00Z</dcterms:modified>
</cp:coreProperties>
</file>