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52AC0" w14:textId="544913FE" w:rsidR="00DD4320" w:rsidRDefault="003C6157" w:rsidP="00603191">
      <w:pPr>
        <w:spacing w:before="37"/>
        <w:jc w:val="center"/>
        <w:rPr>
          <w:b/>
          <w:color w:val="FF0000"/>
        </w:rPr>
      </w:pPr>
      <w:r>
        <w:rPr>
          <w:noProof/>
          <w:lang w:eastAsia="ar-SA"/>
        </w:rPr>
        <w:drawing>
          <wp:inline distT="0" distB="0" distL="0" distR="0" wp14:anchorId="1A69F84B" wp14:editId="47664BF4">
            <wp:extent cx="962025" cy="1000125"/>
            <wp:effectExtent l="0" t="0" r="9525" b="9525"/>
            <wp:docPr id="1289310516" name="Immagine 1" descr="Immagine che contiene testo, corona, emblem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310516" name="Immagine 1" descr="Immagine che contiene testo, corona, emblema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F55D7" w14:textId="715AF069" w:rsidR="00A2006D" w:rsidRDefault="00D13A00" w:rsidP="00603191">
      <w:pPr>
        <w:jc w:val="center"/>
        <w:rPr>
          <w:b/>
          <w:i/>
          <w:iCs/>
          <w:color w:val="538135"/>
          <w:sz w:val="32"/>
          <w:szCs w:val="32"/>
          <w:lang w:eastAsia="ar-SA"/>
        </w:rPr>
      </w:pPr>
      <w:r w:rsidRPr="000D692E">
        <w:rPr>
          <w:b/>
          <w:i/>
          <w:iCs/>
          <w:color w:val="538135"/>
          <w:sz w:val="32"/>
          <w:szCs w:val="32"/>
          <w:lang w:eastAsia="ar-SA"/>
        </w:rPr>
        <w:t>L</w:t>
      </w:r>
      <w:r w:rsidR="00855B5F">
        <w:rPr>
          <w:b/>
          <w:i/>
          <w:iCs/>
          <w:color w:val="538135"/>
          <w:sz w:val="32"/>
          <w:szCs w:val="32"/>
          <w:lang w:eastAsia="ar-SA"/>
        </w:rPr>
        <w:t>a mappatura degli edifici disabitati</w:t>
      </w:r>
      <w:r w:rsidR="00A2006D">
        <w:rPr>
          <w:b/>
          <w:i/>
          <w:iCs/>
          <w:color w:val="538135"/>
          <w:sz w:val="32"/>
          <w:szCs w:val="32"/>
          <w:lang w:eastAsia="ar-SA"/>
        </w:rPr>
        <w:t xml:space="preserve"> di Sutrio</w:t>
      </w:r>
    </w:p>
    <w:p w14:paraId="2FAB8B62" w14:textId="01220B7C" w:rsidR="00855B5F" w:rsidRDefault="00855B5F" w:rsidP="00603191">
      <w:pPr>
        <w:jc w:val="center"/>
        <w:rPr>
          <w:b/>
          <w:i/>
          <w:iCs/>
          <w:color w:val="538135"/>
          <w:sz w:val="32"/>
          <w:szCs w:val="32"/>
          <w:lang w:eastAsia="ar-SA"/>
        </w:rPr>
      </w:pPr>
      <w:r>
        <w:rPr>
          <w:b/>
          <w:i/>
          <w:iCs/>
          <w:color w:val="538135"/>
          <w:sz w:val="32"/>
          <w:szCs w:val="32"/>
          <w:lang w:eastAsia="ar-SA"/>
        </w:rPr>
        <w:t xml:space="preserve"> e la loro riqualificazione sostenibile grazie all’uso del legno</w:t>
      </w:r>
    </w:p>
    <w:p w14:paraId="7A6145E2" w14:textId="77777777" w:rsidR="00A2006D" w:rsidRDefault="00DD4320" w:rsidP="00603191">
      <w:pPr>
        <w:jc w:val="center"/>
        <w:rPr>
          <w:b/>
          <w:color w:val="538135"/>
          <w:sz w:val="28"/>
          <w:szCs w:val="28"/>
          <w:lang w:eastAsia="ar-SA"/>
        </w:rPr>
      </w:pPr>
      <w:bookmarkStart w:id="0" w:name="_Hlk166411522"/>
      <w:r w:rsidRPr="00A2006D">
        <w:rPr>
          <w:b/>
          <w:color w:val="538135"/>
          <w:sz w:val="28"/>
          <w:szCs w:val="28"/>
          <w:lang w:eastAsia="ar-SA"/>
        </w:rPr>
        <w:t xml:space="preserve">Residenza studio </w:t>
      </w:r>
      <w:r w:rsidR="00A2006D" w:rsidRPr="00A2006D">
        <w:rPr>
          <w:b/>
          <w:color w:val="538135"/>
          <w:sz w:val="28"/>
          <w:szCs w:val="28"/>
          <w:lang w:eastAsia="ar-SA"/>
        </w:rPr>
        <w:t xml:space="preserve">di progettazione </w:t>
      </w:r>
      <w:r w:rsidR="00A2006D">
        <w:rPr>
          <w:b/>
          <w:color w:val="538135"/>
          <w:sz w:val="28"/>
          <w:szCs w:val="28"/>
          <w:lang w:eastAsia="ar-SA"/>
        </w:rPr>
        <w:t xml:space="preserve">organizzata dal Comune </w:t>
      </w:r>
    </w:p>
    <w:p w14:paraId="07419AB0" w14:textId="2BAF2D15" w:rsidR="00DD4320" w:rsidRPr="00A2006D" w:rsidRDefault="00A2006D" w:rsidP="00603191">
      <w:pPr>
        <w:jc w:val="center"/>
        <w:rPr>
          <w:b/>
          <w:color w:val="538135"/>
          <w:sz w:val="28"/>
          <w:szCs w:val="28"/>
          <w:lang w:eastAsia="ar-SA"/>
        </w:rPr>
      </w:pPr>
      <w:r>
        <w:rPr>
          <w:b/>
          <w:color w:val="538135"/>
          <w:sz w:val="28"/>
          <w:szCs w:val="28"/>
          <w:lang w:eastAsia="ar-SA"/>
        </w:rPr>
        <w:t>e dal</w:t>
      </w:r>
      <w:r w:rsidR="00DD4320" w:rsidRPr="00A2006D">
        <w:rPr>
          <w:b/>
          <w:color w:val="538135"/>
          <w:sz w:val="28"/>
          <w:szCs w:val="28"/>
          <w:lang w:eastAsia="ar-SA"/>
        </w:rPr>
        <w:t xml:space="preserve"> </w:t>
      </w:r>
      <w:r w:rsidR="00D13A00" w:rsidRPr="00A2006D">
        <w:rPr>
          <w:b/>
          <w:bCs/>
          <w:color w:val="538135"/>
          <w:sz w:val="28"/>
          <w:szCs w:val="28"/>
          <w:lang w:eastAsia="ar-SA"/>
        </w:rPr>
        <w:t>DPIA Dipartimento Politecnico di Ingegneria e Architettura di Udine</w:t>
      </w:r>
    </w:p>
    <w:bookmarkEnd w:id="0"/>
    <w:p w14:paraId="4E0F3143" w14:textId="77777777" w:rsidR="00DD4320" w:rsidRDefault="00DD4320" w:rsidP="00603191"/>
    <w:p w14:paraId="45FEED5D" w14:textId="67363277" w:rsidR="009819AF" w:rsidRDefault="00501D30" w:rsidP="00603191">
      <w:pPr>
        <w:pStyle w:val="Nessunaspaziatura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Il </w:t>
      </w:r>
      <w:r w:rsidR="006B5214" w:rsidRPr="006B5214">
        <w:rPr>
          <w:rFonts w:eastAsia="Times New Roman" w:cs="Calibri"/>
          <w:lang w:eastAsia="it-IT"/>
        </w:rPr>
        <w:t xml:space="preserve">tema dell’abbandono e </w:t>
      </w:r>
      <w:r>
        <w:rPr>
          <w:rFonts w:eastAsia="Times New Roman" w:cs="Calibri"/>
          <w:lang w:eastAsia="it-IT"/>
        </w:rPr>
        <w:t xml:space="preserve">del </w:t>
      </w:r>
      <w:r w:rsidR="006B5214" w:rsidRPr="006B5214">
        <w:rPr>
          <w:rFonts w:eastAsia="Times New Roman" w:cs="Calibri"/>
          <w:lang w:eastAsia="it-IT"/>
        </w:rPr>
        <w:t xml:space="preserve">degrado degli </w:t>
      </w:r>
      <w:r w:rsidR="006B5214" w:rsidRPr="00FA0AD7">
        <w:rPr>
          <w:rFonts w:eastAsia="Times New Roman" w:cs="Calibri"/>
          <w:b/>
          <w:bCs/>
          <w:lang w:eastAsia="it-IT"/>
        </w:rPr>
        <w:t xml:space="preserve">edifici disabitati </w:t>
      </w:r>
      <w:r w:rsidR="003C4C7D">
        <w:rPr>
          <w:rFonts w:eastAsia="Times New Roman" w:cs="Calibri"/>
          <w:b/>
          <w:bCs/>
          <w:lang w:eastAsia="it-IT"/>
        </w:rPr>
        <w:t xml:space="preserve">o sottoutilizzati </w:t>
      </w:r>
      <w:r w:rsidR="006B5214" w:rsidRPr="00FA0AD7">
        <w:rPr>
          <w:rFonts w:eastAsia="Times New Roman" w:cs="Calibri"/>
          <w:b/>
          <w:bCs/>
          <w:lang w:eastAsia="it-IT"/>
        </w:rPr>
        <w:t>nel centro storico</w:t>
      </w:r>
      <w:r w:rsidRPr="00FA0AD7">
        <w:rPr>
          <w:rFonts w:eastAsia="Times New Roman" w:cs="Calibri"/>
          <w:b/>
          <w:bCs/>
          <w:lang w:eastAsia="it-IT"/>
        </w:rPr>
        <w:t xml:space="preserve"> di Sutrio</w:t>
      </w:r>
      <w:r>
        <w:rPr>
          <w:rFonts w:eastAsia="Times New Roman" w:cs="Calibri"/>
          <w:lang w:eastAsia="it-IT"/>
        </w:rPr>
        <w:t xml:space="preserve"> </w:t>
      </w:r>
      <w:r w:rsidR="003C4C7D">
        <w:rPr>
          <w:rFonts w:eastAsia="Times New Roman" w:cs="Calibri"/>
          <w:lang w:eastAsia="it-IT"/>
        </w:rPr>
        <w:t xml:space="preserve">e delle sue frazioni </w:t>
      </w:r>
      <w:r w:rsidR="003C4C7D" w:rsidRPr="003C4C7D">
        <w:rPr>
          <w:rFonts w:eastAsia="Times New Roman" w:cs="Calibri"/>
          <w:lang w:eastAsia="it-IT"/>
        </w:rPr>
        <w:t xml:space="preserve">di </w:t>
      </w:r>
      <w:r w:rsidR="003C4C7D" w:rsidRPr="003C4C7D">
        <w:rPr>
          <w:b/>
          <w:bCs/>
          <w:spacing w:val="-1"/>
        </w:rPr>
        <w:t>Noiaris e</w:t>
      </w:r>
      <w:r w:rsidR="003C4C7D" w:rsidRPr="003C4C7D">
        <w:rPr>
          <w:b/>
          <w:bCs/>
          <w:spacing w:val="-14"/>
        </w:rPr>
        <w:t xml:space="preserve"> </w:t>
      </w:r>
      <w:r w:rsidR="003C4C7D" w:rsidRPr="003C4C7D">
        <w:rPr>
          <w:b/>
          <w:bCs/>
          <w:spacing w:val="-1"/>
        </w:rPr>
        <w:t>Priola</w:t>
      </w:r>
      <w:r w:rsidR="003C4C7D">
        <w:rPr>
          <w:rFonts w:eastAsia="Times New Roman" w:cs="Calibri"/>
          <w:lang w:eastAsia="it-IT"/>
        </w:rPr>
        <w:t xml:space="preserve"> </w:t>
      </w:r>
      <w:r>
        <w:rPr>
          <w:rFonts w:eastAsia="Times New Roman" w:cs="Calibri"/>
          <w:lang w:eastAsia="it-IT"/>
        </w:rPr>
        <w:t xml:space="preserve">e della loro possibile </w:t>
      </w:r>
      <w:r w:rsidR="006B5214" w:rsidRPr="00FA0AD7">
        <w:rPr>
          <w:rFonts w:eastAsia="Times New Roman" w:cs="Calibri"/>
          <w:b/>
          <w:bCs/>
          <w:lang w:eastAsia="it-IT"/>
        </w:rPr>
        <w:t>riqualificazione</w:t>
      </w:r>
      <w:r w:rsidR="006B5214" w:rsidRPr="006B5214">
        <w:rPr>
          <w:rFonts w:eastAsia="Times New Roman" w:cs="Calibri"/>
          <w:lang w:eastAsia="it-IT"/>
        </w:rPr>
        <w:t xml:space="preserve"> privilegiando l’utilizzo del legno</w:t>
      </w:r>
      <w:r>
        <w:rPr>
          <w:rFonts w:eastAsia="Times New Roman" w:cs="Calibri"/>
          <w:lang w:eastAsia="it-IT"/>
        </w:rPr>
        <w:t xml:space="preserve"> sono al centro </w:t>
      </w:r>
      <w:r w:rsidR="00736B0C">
        <w:rPr>
          <w:rFonts w:eastAsia="Times New Roman" w:cs="Calibri"/>
          <w:lang w:eastAsia="it-IT"/>
        </w:rPr>
        <w:t xml:space="preserve">della </w:t>
      </w:r>
      <w:r w:rsidR="00736B0C" w:rsidRPr="00736B0C">
        <w:rPr>
          <w:rFonts w:eastAsia="Times New Roman" w:cs="Calibri"/>
          <w:b/>
          <w:bCs/>
          <w:lang w:eastAsia="it-IT"/>
        </w:rPr>
        <w:t>R</w:t>
      </w:r>
      <w:r w:rsidR="00736B0C" w:rsidRPr="00736B0C">
        <w:rPr>
          <w:rFonts w:eastAsia="Times New Roman" w:cs="Calibri"/>
          <w:b/>
          <w:lang w:eastAsia="it-IT"/>
        </w:rPr>
        <w:t>esidenza studio</w:t>
      </w:r>
      <w:r w:rsidR="00736B0C" w:rsidRPr="00736B0C">
        <w:rPr>
          <w:rFonts w:eastAsia="Times New Roman" w:cs="Calibri"/>
          <w:lang w:eastAsia="it-IT"/>
        </w:rPr>
        <w:t xml:space="preserve"> </w:t>
      </w:r>
      <w:r w:rsidR="001C4292" w:rsidRPr="001C4292">
        <w:rPr>
          <w:rFonts w:eastAsia="Times New Roman" w:cs="Calibri"/>
          <w:b/>
          <w:bCs/>
          <w:lang w:eastAsia="it-IT"/>
        </w:rPr>
        <w:t>di progettazione</w:t>
      </w:r>
      <w:r w:rsidR="001C4292">
        <w:rPr>
          <w:rFonts w:eastAsia="Times New Roman" w:cs="Calibri"/>
          <w:lang w:eastAsia="it-IT"/>
        </w:rPr>
        <w:t xml:space="preserve"> </w:t>
      </w:r>
      <w:r w:rsidR="00736B0C" w:rsidRPr="00736B0C">
        <w:rPr>
          <w:rFonts w:eastAsia="Times New Roman" w:cs="Calibri"/>
          <w:lang w:eastAsia="it-IT"/>
        </w:rPr>
        <w:t xml:space="preserve">organizzata </w:t>
      </w:r>
      <w:r w:rsidR="00736B0C">
        <w:rPr>
          <w:rFonts w:eastAsia="Times New Roman" w:cs="Calibri"/>
          <w:lang w:eastAsia="it-IT"/>
        </w:rPr>
        <w:t>d</w:t>
      </w:r>
      <w:r w:rsidR="00736B0C" w:rsidRPr="00736B0C">
        <w:rPr>
          <w:rFonts w:eastAsia="Times New Roman" w:cs="Calibri"/>
          <w:lang w:eastAsia="it-IT"/>
        </w:rPr>
        <w:t xml:space="preserve">al </w:t>
      </w:r>
      <w:r w:rsidR="00736B0C" w:rsidRPr="00736B0C">
        <w:rPr>
          <w:rFonts w:eastAsia="Times New Roman" w:cs="Calibri"/>
          <w:b/>
          <w:lang w:eastAsia="it-IT"/>
        </w:rPr>
        <w:t xml:space="preserve">Comune di </w:t>
      </w:r>
      <w:r w:rsidR="00736B0C">
        <w:rPr>
          <w:rFonts w:eastAsia="Times New Roman" w:cs="Calibri"/>
          <w:b/>
          <w:lang w:eastAsia="it-IT"/>
        </w:rPr>
        <w:t xml:space="preserve">Sutrio </w:t>
      </w:r>
      <w:r w:rsidR="00736B0C" w:rsidRPr="00736B0C">
        <w:rPr>
          <w:rFonts w:eastAsia="Times New Roman" w:cs="Calibri"/>
          <w:bCs/>
          <w:lang w:eastAsia="it-IT"/>
        </w:rPr>
        <w:t xml:space="preserve">in collaborazione con </w:t>
      </w:r>
      <w:r w:rsidR="00FA0AD7">
        <w:rPr>
          <w:rFonts w:eastAsia="Times New Roman" w:cs="Calibri"/>
          <w:bCs/>
          <w:lang w:eastAsia="it-IT"/>
        </w:rPr>
        <w:t>l’</w:t>
      </w:r>
      <w:r w:rsidR="00FA0AD7" w:rsidRPr="00FA0AD7">
        <w:rPr>
          <w:rFonts w:eastAsia="Times New Roman" w:cs="Calibri"/>
          <w:b/>
          <w:bCs/>
          <w:lang w:eastAsia="it-IT"/>
        </w:rPr>
        <w:t>Università degli Studi di Udine</w:t>
      </w:r>
      <w:r w:rsidR="00FA0AD7" w:rsidRPr="00FA0AD7">
        <w:rPr>
          <w:rFonts w:eastAsia="Times New Roman" w:cs="Calibri"/>
          <w:bCs/>
          <w:lang w:eastAsia="it-IT"/>
        </w:rPr>
        <w:t xml:space="preserve"> </w:t>
      </w:r>
      <w:r w:rsidR="00FA0AD7" w:rsidRPr="00E64ADD">
        <w:rPr>
          <w:rFonts w:eastAsia="Times New Roman" w:cs="Calibri"/>
          <w:bCs/>
          <w:lang w:eastAsia="it-IT"/>
        </w:rPr>
        <w:t>(</w:t>
      </w:r>
      <w:bookmarkStart w:id="1" w:name="_Hlk166407555"/>
      <w:r w:rsidR="00736B0C" w:rsidRPr="00E64ADD">
        <w:rPr>
          <w:rFonts w:eastAsia="Times New Roman" w:cs="Calibri"/>
          <w:bCs/>
          <w:lang w:eastAsia="it-IT"/>
        </w:rPr>
        <w:t>DPIA Dipartimento Politecnico di Ingegneria e Architettura</w:t>
      </w:r>
      <w:bookmarkEnd w:id="1"/>
      <w:r w:rsidR="00736B0C" w:rsidRPr="00E64ADD">
        <w:rPr>
          <w:rFonts w:eastAsia="Times New Roman" w:cs="Calibri"/>
          <w:bCs/>
          <w:lang w:eastAsia="it-IT"/>
        </w:rPr>
        <w:t xml:space="preserve"> </w:t>
      </w:r>
      <w:r w:rsidR="00FA0AD7" w:rsidRPr="00E64ADD">
        <w:rPr>
          <w:rFonts w:eastAsia="Times New Roman" w:cs="Calibri"/>
          <w:bCs/>
          <w:lang w:eastAsia="it-IT"/>
        </w:rPr>
        <w:t>-</w:t>
      </w:r>
      <w:r w:rsidR="00FA0AD7">
        <w:rPr>
          <w:rFonts w:eastAsia="Times New Roman" w:cs="Calibri"/>
          <w:bCs/>
          <w:lang w:eastAsia="it-IT"/>
        </w:rPr>
        <w:t xml:space="preserve"> </w:t>
      </w:r>
      <w:r w:rsidR="00736B0C" w:rsidRPr="00736B0C">
        <w:rPr>
          <w:rFonts w:eastAsia="Times New Roman" w:cs="Calibri"/>
          <w:bCs/>
          <w:lang w:eastAsia="it-IT"/>
        </w:rPr>
        <w:t>Corsi di Laurea in Scienze dell’Architettura e Magistrale in Architettura</w:t>
      </w:r>
      <w:r w:rsidR="00FA0AD7">
        <w:rPr>
          <w:rFonts w:eastAsia="Times New Roman" w:cs="Calibri"/>
          <w:bCs/>
          <w:lang w:eastAsia="it-IT"/>
        </w:rPr>
        <w:t>)</w:t>
      </w:r>
      <w:r w:rsidR="00FD53B0">
        <w:rPr>
          <w:rFonts w:eastAsia="Times New Roman" w:cs="Calibri"/>
          <w:bCs/>
          <w:lang w:eastAsia="it-IT"/>
        </w:rPr>
        <w:t xml:space="preserve"> </w:t>
      </w:r>
      <w:r w:rsidR="00FD53B0" w:rsidRPr="00950A22">
        <w:rPr>
          <w:rFonts w:eastAsia="Times New Roman" w:cs="Calibri"/>
          <w:b/>
          <w:lang w:eastAsia="it-IT"/>
        </w:rPr>
        <w:t>dal 13 al 18 maggio</w:t>
      </w:r>
      <w:r w:rsidR="00FA0AD7">
        <w:rPr>
          <w:rFonts w:eastAsia="Times New Roman" w:cs="Calibri"/>
          <w:bCs/>
          <w:lang w:eastAsia="it-IT"/>
        </w:rPr>
        <w:t xml:space="preserve">. </w:t>
      </w:r>
      <w:r w:rsidR="00E64ADD">
        <w:rPr>
          <w:rFonts w:eastAsia="Times New Roman" w:cs="Calibri"/>
          <w:bCs/>
          <w:lang w:eastAsia="it-IT"/>
        </w:rPr>
        <w:t>L’iniziativa rientra n</w:t>
      </w:r>
      <w:r w:rsidR="00736B0C" w:rsidRPr="00736B0C">
        <w:rPr>
          <w:rFonts w:eastAsia="Times New Roman" w:cs="Calibri"/>
          <w:lang w:eastAsia="it-IT"/>
        </w:rPr>
        <w:t xml:space="preserve">el </w:t>
      </w:r>
      <w:r w:rsidR="00736B0C" w:rsidRPr="00A2006D">
        <w:rPr>
          <w:rFonts w:eastAsia="Times New Roman" w:cs="Calibri"/>
          <w:b/>
          <w:bCs/>
          <w:lang w:eastAsia="it-IT"/>
        </w:rPr>
        <w:t>Bando Borghi PNRR “Il Bosco nel Borgo-Il Borgo nel Bosco”</w:t>
      </w:r>
      <w:r w:rsidR="00EE32AB" w:rsidRPr="00346416">
        <w:rPr>
          <w:rFonts w:eastAsia="Times New Roman" w:cs="Calibri"/>
          <w:lang w:eastAsia="it-IT"/>
        </w:rPr>
        <w:t>,</w:t>
      </w:r>
      <w:r w:rsidR="00736B0C" w:rsidRPr="00736B0C">
        <w:rPr>
          <w:rFonts w:eastAsia="Times New Roman" w:cs="Calibri"/>
          <w:lang w:eastAsia="it-IT"/>
        </w:rPr>
        <w:t xml:space="preserve"> </w:t>
      </w:r>
      <w:r w:rsidR="002328C7">
        <w:rPr>
          <w:rFonts w:eastAsia="Times New Roman" w:cs="Calibri"/>
          <w:lang w:eastAsia="it-IT"/>
        </w:rPr>
        <w:t>un progetto di rigenerazione culturale e sociale che racconta il valore intrinseco del legno</w:t>
      </w:r>
      <w:r w:rsidR="00EE32AB">
        <w:rPr>
          <w:rFonts w:eastAsia="Times New Roman" w:cs="Calibri"/>
          <w:lang w:eastAsia="it-IT"/>
        </w:rPr>
        <w:t xml:space="preserve">, </w:t>
      </w:r>
      <w:r w:rsidR="00736B0C" w:rsidRPr="00736B0C">
        <w:rPr>
          <w:rFonts w:eastAsia="Times New Roman" w:cs="Calibri"/>
          <w:lang w:eastAsia="it-IT"/>
        </w:rPr>
        <w:t xml:space="preserve">portato avanti </w:t>
      </w:r>
      <w:r w:rsidR="00D20253">
        <w:rPr>
          <w:rFonts w:eastAsia="Times New Roman" w:cs="Calibri"/>
          <w:lang w:eastAsia="it-IT"/>
        </w:rPr>
        <w:t xml:space="preserve">dai </w:t>
      </w:r>
      <w:r w:rsidR="00736B0C" w:rsidRPr="00736B0C">
        <w:rPr>
          <w:rFonts w:eastAsia="Times New Roman" w:cs="Calibri"/>
          <w:lang w:eastAsia="it-IT"/>
        </w:rPr>
        <w:t>Comun</w:t>
      </w:r>
      <w:r w:rsidR="00D20253">
        <w:rPr>
          <w:rFonts w:eastAsia="Times New Roman" w:cs="Calibri"/>
          <w:lang w:eastAsia="it-IT"/>
        </w:rPr>
        <w:t>i</w:t>
      </w:r>
      <w:r w:rsidR="00736B0C" w:rsidRPr="00736B0C">
        <w:rPr>
          <w:rFonts w:eastAsia="Times New Roman" w:cs="Calibri"/>
          <w:lang w:eastAsia="it-IT"/>
        </w:rPr>
        <w:t xml:space="preserve"> di </w:t>
      </w:r>
      <w:r w:rsidR="00D20253">
        <w:rPr>
          <w:rFonts w:eastAsia="Times New Roman" w:cs="Calibri"/>
          <w:lang w:eastAsia="it-IT"/>
        </w:rPr>
        <w:t xml:space="preserve">Sutrio e </w:t>
      </w:r>
      <w:r w:rsidR="003C4C7D">
        <w:rPr>
          <w:rFonts w:eastAsia="Times New Roman" w:cs="Calibri"/>
          <w:lang w:eastAsia="it-IT"/>
        </w:rPr>
        <w:t>Paluzza</w:t>
      </w:r>
      <w:r w:rsidR="00736B0C" w:rsidRPr="00736B0C">
        <w:rPr>
          <w:rFonts w:eastAsia="Times New Roman" w:cs="Calibri"/>
          <w:lang w:eastAsia="it-IT"/>
        </w:rPr>
        <w:t xml:space="preserve">. </w:t>
      </w:r>
    </w:p>
    <w:p w14:paraId="2DA77492" w14:textId="77777777" w:rsidR="00E36E1D" w:rsidRPr="004217BB" w:rsidRDefault="00E36E1D" w:rsidP="00603191">
      <w:pPr>
        <w:pStyle w:val="Nessunaspaziatura"/>
        <w:jc w:val="both"/>
        <w:rPr>
          <w:rFonts w:eastAsia="Times New Roman" w:cs="Calibri"/>
          <w:b/>
          <w:bCs/>
          <w:lang w:eastAsia="it-IT"/>
        </w:rPr>
      </w:pPr>
    </w:p>
    <w:p w14:paraId="3747DDBA" w14:textId="0E365309" w:rsidR="004217BB" w:rsidRDefault="0079308D" w:rsidP="00603191">
      <w:pPr>
        <w:jc w:val="both"/>
        <w:rPr>
          <w:rStyle w:val="A1"/>
        </w:rPr>
      </w:pPr>
      <w:r>
        <w:t>Alla Residenza studio partecipano</w:t>
      </w:r>
      <w:r w:rsidR="00DD4320" w:rsidRPr="00703190">
        <w:t xml:space="preserve"> </w:t>
      </w:r>
      <w:r w:rsidR="00405CAE" w:rsidRPr="004217BB">
        <w:t xml:space="preserve">23 studentesse </w:t>
      </w:r>
      <w:r w:rsidR="007F098E" w:rsidRPr="004217BB">
        <w:t xml:space="preserve">e </w:t>
      </w:r>
      <w:r w:rsidR="00405CAE" w:rsidRPr="004217BB">
        <w:t xml:space="preserve">studenti, </w:t>
      </w:r>
      <w:r w:rsidR="00DD4320" w:rsidRPr="00703190">
        <w:t>guidati da</w:t>
      </w:r>
      <w:r w:rsidR="00405CAE" w:rsidRPr="004217BB">
        <w:t>i</w:t>
      </w:r>
      <w:r w:rsidR="007F098E" w:rsidRPr="004217BB">
        <w:t xml:space="preserve"> </w:t>
      </w:r>
      <w:r w:rsidR="004217BB" w:rsidRPr="004217BB">
        <w:t>docenti</w:t>
      </w:r>
      <w:r w:rsidR="007F098E" w:rsidRPr="004217BB">
        <w:t xml:space="preserve"> Alberto Cervesato, Alberto Sdegno</w:t>
      </w:r>
      <w:r w:rsidR="004217BB" w:rsidRPr="004217BB">
        <w:t>,</w:t>
      </w:r>
      <w:r w:rsidR="007F098E" w:rsidRPr="004217BB">
        <w:t xml:space="preserve"> Luca Zecchin</w:t>
      </w:r>
      <w:r w:rsidR="004217BB" w:rsidRPr="004217BB">
        <w:t xml:space="preserve"> (responsabile scientifico)</w:t>
      </w:r>
      <w:r w:rsidR="001E46A0" w:rsidRPr="004217BB">
        <w:t>, che sono stati accolti da</w:t>
      </w:r>
      <w:r w:rsidR="0010124D" w:rsidRPr="004217BB">
        <w:t xml:space="preserve">l sindaco Manlio Mattia e </w:t>
      </w:r>
      <w:r w:rsidR="001E46A0" w:rsidRPr="004217BB">
        <w:t>dal</w:t>
      </w:r>
      <w:r w:rsidR="0010124D" w:rsidRPr="004217BB">
        <w:t xml:space="preserve">l’Assessore </w:t>
      </w:r>
      <w:r w:rsidR="00060E31" w:rsidRPr="004217BB">
        <w:t xml:space="preserve">Daniele Straulino. </w:t>
      </w:r>
      <w:r w:rsidR="004217BB" w:rsidRPr="004217BB">
        <w:t>I lavori si sono aperti alla presenza del Direttore DPIA prof. Alessandro Gasparetto e con l’intervento dell’arch. Mariagrazia Santoro. Durante la settimana si svolgeranno vari incontri e sopralluoghi. Saranno</w:t>
      </w:r>
      <w:r w:rsidR="004217BB">
        <w:t xml:space="preserve"> </w:t>
      </w:r>
      <w:r w:rsidR="004217BB" w:rsidRPr="004217BB">
        <w:t>coinvolti Margherita Udina (Cluster Legno, Arredo e Sistema Casa FVG), Gabriel</w:t>
      </w:r>
      <w:r w:rsidR="006B043F">
        <w:t xml:space="preserve"> </w:t>
      </w:r>
      <w:r w:rsidR="004217BB" w:rsidRPr="004217BB">
        <w:t>Stroili (Legno Servizi Forestry Cluster FVG), Silvia Masserano (UNIUD), Christina</w:t>
      </w:r>
      <w:r w:rsidR="006B043F">
        <w:t xml:space="preserve"> </w:t>
      </w:r>
      <w:r w:rsidR="004217BB" w:rsidRPr="004217BB">
        <w:t>Conti (UNIUD)</w:t>
      </w:r>
      <w:r w:rsidR="00862C69">
        <w:t>,</w:t>
      </w:r>
      <w:r w:rsidR="004217BB" w:rsidRPr="004217BB">
        <w:t xml:space="preserve"> Giovanni La Varra (Barreca&amp;La</w:t>
      </w:r>
      <w:r w:rsidR="006B043F">
        <w:t xml:space="preserve"> </w:t>
      </w:r>
      <w:r w:rsidR="004217BB" w:rsidRPr="004217BB">
        <w:t>Varra, UNIUD)</w:t>
      </w:r>
      <w:r w:rsidR="00862C69">
        <w:t>,</w:t>
      </w:r>
      <w:r w:rsidR="004217BB" w:rsidRPr="004217BB">
        <w:t xml:space="preserve"> Paolo Bon</w:t>
      </w:r>
      <w:r w:rsidR="00862C69">
        <w:t xml:space="preserve"> </w:t>
      </w:r>
      <w:r w:rsidR="004217BB" w:rsidRPr="004217BB">
        <w:t>(Presidente OAPPC di Udine), Federico Mentil e Marco Ragonese (ARCHITESS</w:t>
      </w:r>
      <w:r w:rsidR="004217BB">
        <w:t xml:space="preserve"> </w:t>
      </w:r>
      <w:r w:rsidR="004217BB" w:rsidRPr="004217BB">
        <w:t>Collettivo di architettura), Sandro Pittini (Architetto)</w:t>
      </w:r>
      <w:r w:rsidR="00862C69">
        <w:t>. Verranno visitate le aziende artigianali</w:t>
      </w:r>
      <w:r w:rsidR="002A003E">
        <w:t xml:space="preserve"> locali</w:t>
      </w:r>
      <w:r w:rsidR="004217BB" w:rsidRPr="004217BB">
        <w:t>.</w:t>
      </w:r>
      <w:r w:rsidR="004217BB">
        <w:t xml:space="preserve"> </w:t>
      </w:r>
      <w:r w:rsidR="004217BB">
        <w:rPr>
          <w:rStyle w:val="A1"/>
        </w:rPr>
        <w:t xml:space="preserve">Durante il Workshop saranno prodotti ricognizioni, elaborati grafici e modelli di progetto realizzati con la collaborazione degli artigiani locali e dei partner. Il tutto sarà illustrato durante un </w:t>
      </w:r>
      <w:r w:rsidR="004217BB" w:rsidRPr="001C4292">
        <w:rPr>
          <w:rStyle w:val="A1"/>
          <w:b/>
          <w:bCs/>
        </w:rPr>
        <w:t>incontro pubblico</w:t>
      </w:r>
      <w:r w:rsidR="004217BB">
        <w:rPr>
          <w:rStyle w:val="A1"/>
          <w:b/>
          <w:bCs/>
        </w:rPr>
        <w:t xml:space="preserve"> finale</w:t>
      </w:r>
      <w:r w:rsidR="004217BB" w:rsidRPr="001C4292">
        <w:rPr>
          <w:rStyle w:val="A1"/>
          <w:b/>
          <w:bCs/>
        </w:rPr>
        <w:t xml:space="preserve"> in programma sabato 18 </w:t>
      </w:r>
      <w:r w:rsidR="004217BB">
        <w:rPr>
          <w:rStyle w:val="A1"/>
          <w:b/>
          <w:bCs/>
        </w:rPr>
        <w:t xml:space="preserve">maggio </w:t>
      </w:r>
      <w:r w:rsidR="004217BB" w:rsidRPr="001C4292">
        <w:rPr>
          <w:rStyle w:val="A1"/>
          <w:b/>
          <w:bCs/>
        </w:rPr>
        <w:t>alle 10.30</w:t>
      </w:r>
      <w:r w:rsidR="004217BB">
        <w:rPr>
          <w:rStyle w:val="A1"/>
        </w:rPr>
        <w:t xml:space="preserve"> nella </w:t>
      </w:r>
      <w:r w:rsidR="004217BB" w:rsidRPr="001C4292">
        <w:rPr>
          <w:rFonts w:cs="Avenir Light"/>
          <w:color w:val="000000"/>
        </w:rPr>
        <w:t>Sala Polifunzionale</w:t>
      </w:r>
      <w:r w:rsidR="004217BB">
        <w:rPr>
          <w:rFonts w:cs="Avenir Light"/>
          <w:color w:val="000000"/>
        </w:rPr>
        <w:t xml:space="preserve"> con la partecipazione </w:t>
      </w:r>
      <w:r w:rsidR="004217BB" w:rsidRPr="004217BB">
        <w:t>dei rappresentanti del territorio e dei docenti coinvolti nella</w:t>
      </w:r>
      <w:r w:rsidR="004217BB">
        <w:t xml:space="preserve"> </w:t>
      </w:r>
      <w:r w:rsidR="004217BB" w:rsidRPr="004217BB">
        <w:t xml:space="preserve">residenza studio e discussione pubblica con la partecipazione </w:t>
      </w:r>
      <w:r w:rsidR="004217BB">
        <w:t>del prof.</w:t>
      </w:r>
      <w:r w:rsidR="004217BB" w:rsidRPr="004217BB">
        <w:t xml:space="preserve"> Mauro</w:t>
      </w:r>
      <w:r w:rsidR="004217BB">
        <w:t xml:space="preserve"> </w:t>
      </w:r>
      <w:r w:rsidR="004217BB" w:rsidRPr="004217BB">
        <w:t>Pascolini (UNIUD, Cantiere Friuli Montagna)</w:t>
      </w:r>
      <w:r w:rsidR="004217BB">
        <w:rPr>
          <w:rFonts w:cs="Avenir Light"/>
          <w:color w:val="000000"/>
        </w:rPr>
        <w:t>.</w:t>
      </w:r>
    </w:p>
    <w:p w14:paraId="6D679BF5" w14:textId="5B12088D" w:rsidR="004217BB" w:rsidRDefault="004217BB" w:rsidP="00603191">
      <w:pPr>
        <w:jc w:val="both"/>
      </w:pPr>
    </w:p>
    <w:p w14:paraId="5444F3A8" w14:textId="27D4490E" w:rsidR="004217BB" w:rsidRDefault="004217BB" w:rsidP="00603191">
      <w:pPr>
        <w:jc w:val="both"/>
      </w:pPr>
      <w:r w:rsidRPr="004217BB">
        <w:t>La residenza studio avvia una ricerca su architettura e cultura del legno per la rigenerazione e il riuso adattivo di edifici disabitati o sottoutilizzati nel centro storico di Sutrio, Noiaris, Priola. Uno strumento meta-progettuale aperto, un abaco, inizierà a sintetizzare una serie di riflessioni scaturite dalla diversità delle risorse e delle possibili progettualità e comprenderà la mappatura e quantificazione del fenomeno, la formulazione di scenari processuali e strategie di intervento diffuso, le motivazioni del progetto e le operazioni con la materia. Esso integrerà le relazioni tra l’intervento architettonico in legno e il patrimonio esistente, agendo come strumento rigenerativo attraverso operazioni di aggiunta, innesto e sottrazione.</w:t>
      </w:r>
    </w:p>
    <w:p w14:paraId="4132AAF3" w14:textId="77777777" w:rsidR="001C4292" w:rsidRDefault="001C4292" w:rsidP="00603191">
      <w:pPr>
        <w:jc w:val="both"/>
        <w:rPr>
          <w:rStyle w:val="A1"/>
        </w:rPr>
      </w:pPr>
    </w:p>
    <w:p w14:paraId="3E496444" w14:textId="77777777" w:rsidR="007F7B9D" w:rsidRDefault="007F7B9D" w:rsidP="00603191">
      <w:pPr>
        <w:rPr>
          <w:b/>
          <w:color w:val="538135"/>
          <w:kern w:val="20"/>
        </w:rPr>
      </w:pPr>
      <w:r w:rsidRPr="00EC2B09">
        <w:rPr>
          <w:b/>
          <w:color w:val="538135"/>
          <w:kern w:val="20"/>
        </w:rPr>
        <w:t xml:space="preserve">Informazioni </w:t>
      </w:r>
    </w:p>
    <w:p w14:paraId="209869C9" w14:textId="40F79005" w:rsidR="007F7B9D" w:rsidRDefault="007F7B9D" w:rsidP="00603191">
      <w:pPr>
        <w:rPr>
          <w:color w:val="000000"/>
        </w:rPr>
      </w:pPr>
      <w:bookmarkStart w:id="2" w:name="_Hlk166487162"/>
      <w:r w:rsidRPr="00395021">
        <w:rPr>
          <w:b/>
          <w:color w:val="000000"/>
          <w:szCs w:val="20"/>
        </w:rPr>
        <w:t xml:space="preserve">Comune di </w:t>
      </w:r>
      <w:r>
        <w:rPr>
          <w:b/>
          <w:color w:val="000000"/>
          <w:szCs w:val="20"/>
        </w:rPr>
        <w:t xml:space="preserve">Sutrio </w:t>
      </w:r>
      <w:r w:rsidRPr="00395021">
        <w:rPr>
          <w:color w:val="000000"/>
        </w:rPr>
        <w:t>-</w:t>
      </w:r>
      <w:r>
        <w:rPr>
          <w:color w:val="000000"/>
        </w:rPr>
        <w:t xml:space="preserve"> </w:t>
      </w:r>
      <w:r w:rsidRPr="00395021">
        <w:rPr>
          <w:color w:val="000000"/>
        </w:rPr>
        <w:t>Tel.</w:t>
      </w:r>
      <w:r>
        <w:rPr>
          <w:color w:val="000000"/>
        </w:rPr>
        <w:t xml:space="preserve"> </w:t>
      </w:r>
      <w:r w:rsidRPr="00395021">
        <w:rPr>
          <w:color w:val="000000"/>
        </w:rPr>
        <w:t xml:space="preserve">0433 </w:t>
      </w:r>
      <w:r w:rsidR="00EC2433" w:rsidRPr="00EC2433">
        <w:rPr>
          <w:color w:val="000000"/>
        </w:rPr>
        <w:t xml:space="preserve">778032 </w:t>
      </w:r>
      <w:r w:rsidRPr="00395021">
        <w:rPr>
          <w:color w:val="000000"/>
        </w:rPr>
        <w:t xml:space="preserve">- </w:t>
      </w:r>
      <w:r w:rsidRPr="00940AF4">
        <w:rPr>
          <w:color w:val="000000"/>
        </w:rPr>
        <w:t>www.comune.</w:t>
      </w:r>
      <w:r>
        <w:rPr>
          <w:color w:val="000000"/>
        </w:rPr>
        <w:t>sutrio</w:t>
      </w:r>
      <w:r w:rsidRPr="00940AF4">
        <w:rPr>
          <w:color w:val="000000"/>
        </w:rPr>
        <w:t>.ud.it</w:t>
      </w:r>
      <w:r w:rsidRPr="00395021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bookmarkEnd w:id="2"/>
    <w:p w14:paraId="121EF8C6" w14:textId="77777777" w:rsidR="007F7B9D" w:rsidRPr="00EC2B09" w:rsidRDefault="007F7B9D" w:rsidP="00603191">
      <w:pPr>
        <w:rPr>
          <w:rStyle w:val="Enfasicorsivo"/>
          <w:b/>
          <w:bCs/>
        </w:rPr>
      </w:pPr>
    </w:p>
    <w:p w14:paraId="4BC82D59" w14:textId="77777777" w:rsidR="003C6157" w:rsidRPr="000E6FB9" w:rsidRDefault="003C6157" w:rsidP="00603191">
      <w:pPr>
        <w:rPr>
          <w:color w:val="000000"/>
          <w:sz w:val="20"/>
          <w:szCs w:val="20"/>
        </w:rPr>
      </w:pPr>
      <w:r w:rsidRPr="00BD7E3F">
        <w:rPr>
          <w:b/>
          <w:color w:val="538135"/>
          <w:kern w:val="20"/>
          <w:sz w:val="20"/>
          <w:szCs w:val="20"/>
        </w:rPr>
        <w:t>Ufficio Stampa -</w:t>
      </w:r>
      <w:r w:rsidRPr="00BD7E3F">
        <w:rPr>
          <w:b/>
          <w:color w:val="000000"/>
          <w:kern w:val="20"/>
          <w:sz w:val="20"/>
          <w:szCs w:val="20"/>
        </w:rPr>
        <w:t xml:space="preserve"> </w:t>
      </w:r>
      <w:r w:rsidRPr="000E6FB9">
        <w:rPr>
          <w:b/>
          <w:color w:val="000000"/>
          <w:sz w:val="20"/>
          <w:szCs w:val="20"/>
        </w:rPr>
        <w:t xml:space="preserve">AGORÀ di Marina Tagliaferri - </w:t>
      </w:r>
      <w:r w:rsidRPr="000E6FB9">
        <w:rPr>
          <w:color w:val="000000"/>
          <w:sz w:val="20"/>
          <w:szCs w:val="20"/>
        </w:rPr>
        <w:t xml:space="preserve">Tel. +39 0481 62385 - www.studio-agora.it - agora@studio-agora.it </w:t>
      </w:r>
    </w:p>
    <w:p w14:paraId="59809FB9" w14:textId="77777777" w:rsidR="003C6157" w:rsidRPr="00BD7E3F" w:rsidRDefault="003C6157" w:rsidP="00603191">
      <w:pPr>
        <w:rPr>
          <w:i/>
          <w:color w:val="000000"/>
          <w:sz w:val="20"/>
          <w:szCs w:val="20"/>
        </w:rPr>
      </w:pPr>
    </w:p>
    <w:p w14:paraId="367C67BB" w14:textId="64162789" w:rsidR="003C6157" w:rsidRPr="007B5786" w:rsidRDefault="003C6157" w:rsidP="00603191">
      <w:pPr>
        <w:jc w:val="center"/>
        <w:rPr>
          <w:rStyle w:val="Enfasicorsivo"/>
          <w:b/>
          <w:bCs/>
        </w:rPr>
      </w:pPr>
      <w:r w:rsidRPr="00AB23D0">
        <w:rPr>
          <w:noProof/>
        </w:rPr>
        <w:drawing>
          <wp:inline distT="0" distB="0" distL="0" distR="0" wp14:anchorId="36CC0427" wp14:editId="263BED95">
            <wp:extent cx="6115050" cy="400050"/>
            <wp:effectExtent l="0" t="0" r="0" b="0"/>
            <wp:docPr id="79601743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26429" w14:textId="77777777" w:rsidR="007F7B9D" w:rsidRDefault="007F7B9D" w:rsidP="00603191">
      <w:pPr>
        <w:rPr>
          <w:rStyle w:val="A1"/>
        </w:rPr>
      </w:pPr>
    </w:p>
    <w:sectPr w:rsidR="007F7B9D" w:rsidSect="003C6157">
      <w:pgSz w:w="11910" w:h="16840"/>
      <w:pgMar w:top="426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19"/>
    <w:rsid w:val="0006057F"/>
    <w:rsid w:val="00060E31"/>
    <w:rsid w:val="00076314"/>
    <w:rsid w:val="000D692E"/>
    <w:rsid w:val="0010124D"/>
    <w:rsid w:val="001477DF"/>
    <w:rsid w:val="00192ACB"/>
    <w:rsid w:val="001B0BB4"/>
    <w:rsid w:val="001C4292"/>
    <w:rsid w:val="001E46A0"/>
    <w:rsid w:val="00212542"/>
    <w:rsid w:val="002328C7"/>
    <w:rsid w:val="002A003E"/>
    <w:rsid w:val="002E012B"/>
    <w:rsid w:val="002F0810"/>
    <w:rsid w:val="00346416"/>
    <w:rsid w:val="00353CBF"/>
    <w:rsid w:val="003778E4"/>
    <w:rsid w:val="003A4A0A"/>
    <w:rsid w:val="003B521E"/>
    <w:rsid w:val="003C4C7D"/>
    <w:rsid w:val="003C6157"/>
    <w:rsid w:val="00405CAE"/>
    <w:rsid w:val="004217BB"/>
    <w:rsid w:val="00421E9E"/>
    <w:rsid w:val="00454A6D"/>
    <w:rsid w:val="004B4BFE"/>
    <w:rsid w:val="004C0A1E"/>
    <w:rsid w:val="00501D30"/>
    <w:rsid w:val="00603191"/>
    <w:rsid w:val="006B043F"/>
    <w:rsid w:val="006B5214"/>
    <w:rsid w:val="00705D03"/>
    <w:rsid w:val="00736B0C"/>
    <w:rsid w:val="0079308D"/>
    <w:rsid w:val="007E3D8E"/>
    <w:rsid w:val="007F098E"/>
    <w:rsid w:val="007F7B9D"/>
    <w:rsid w:val="0084385C"/>
    <w:rsid w:val="00855B5F"/>
    <w:rsid w:val="00862C69"/>
    <w:rsid w:val="00950A22"/>
    <w:rsid w:val="009819AF"/>
    <w:rsid w:val="009D0DAA"/>
    <w:rsid w:val="00A17719"/>
    <w:rsid w:val="00A2006D"/>
    <w:rsid w:val="00B24E19"/>
    <w:rsid w:val="00B54D7E"/>
    <w:rsid w:val="00BB7C83"/>
    <w:rsid w:val="00C457D1"/>
    <w:rsid w:val="00C971E3"/>
    <w:rsid w:val="00CB5512"/>
    <w:rsid w:val="00D13A00"/>
    <w:rsid w:val="00D20253"/>
    <w:rsid w:val="00DA4C5A"/>
    <w:rsid w:val="00DD4320"/>
    <w:rsid w:val="00E32F22"/>
    <w:rsid w:val="00E36E1D"/>
    <w:rsid w:val="00E64ADD"/>
    <w:rsid w:val="00EC2433"/>
    <w:rsid w:val="00EE32AB"/>
    <w:rsid w:val="00F26E55"/>
    <w:rsid w:val="00FA0AD7"/>
    <w:rsid w:val="00F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1CB3"/>
  <w15:docId w15:val="{80F2A5AB-39BB-4C70-9D48-73B7AA41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link w:val="NessunaspaziaturaCarattere"/>
    <w:uiPriority w:val="1"/>
    <w:qFormat/>
    <w:rsid w:val="00DD4320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character" w:customStyle="1" w:styleId="NessunaspaziaturaCarattere">
    <w:name w:val="Nessuna spaziatura Carattere"/>
    <w:link w:val="Nessunaspaziatura"/>
    <w:uiPriority w:val="1"/>
    <w:rsid w:val="00DD4320"/>
    <w:rPr>
      <w:rFonts w:ascii="Calibri" w:eastAsia="Calibri" w:hAnsi="Calibri" w:cs="Times New Roman"/>
      <w:lang w:val="it-IT"/>
    </w:rPr>
  </w:style>
  <w:style w:type="character" w:customStyle="1" w:styleId="A1">
    <w:name w:val="A1"/>
    <w:uiPriority w:val="99"/>
    <w:rsid w:val="00076314"/>
    <w:rPr>
      <w:rFonts w:cs="Avenir Light"/>
      <w:color w:val="000000"/>
      <w:sz w:val="22"/>
      <w:szCs w:val="22"/>
    </w:rPr>
  </w:style>
  <w:style w:type="paragraph" w:customStyle="1" w:styleId="Pa2">
    <w:name w:val="Pa2"/>
    <w:basedOn w:val="Normale"/>
    <w:next w:val="Normale"/>
    <w:uiPriority w:val="99"/>
    <w:rsid w:val="00076314"/>
    <w:pPr>
      <w:widowControl/>
      <w:adjustRightInd w:val="0"/>
      <w:spacing w:line="241" w:lineRule="atLeast"/>
    </w:pPr>
    <w:rPr>
      <w:rFonts w:ascii="Avenir Light" w:eastAsiaTheme="minorHAnsi" w:hAnsi="Avenir Light" w:cstheme="minorBidi"/>
      <w:sz w:val="24"/>
      <w:szCs w:val="24"/>
    </w:rPr>
  </w:style>
  <w:style w:type="character" w:customStyle="1" w:styleId="A2">
    <w:name w:val="A2"/>
    <w:uiPriority w:val="99"/>
    <w:rsid w:val="00076314"/>
    <w:rPr>
      <w:rFonts w:cs="Avenir Light"/>
      <w:color w:val="000000"/>
      <w:sz w:val="20"/>
      <w:szCs w:val="20"/>
    </w:rPr>
  </w:style>
  <w:style w:type="character" w:styleId="Enfasicorsivo">
    <w:name w:val="Emphasis"/>
    <w:qFormat/>
    <w:rsid w:val="007F7B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Zecchin</dc:creator>
  <cp:lastModifiedBy>marina.tagliaferri24@outlook.it</cp:lastModifiedBy>
  <cp:revision>9</cp:revision>
  <cp:lastPrinted>2024-05-13T09:14:00Z</cp:lastPrinted>
  <dcterms:created xsi:type="dcterms:W3CDTF">2024-05-13T10:15:00Z</dcterms:created>
  <dcterms:modified xsi:type="dcterms:W3CDTF">2024-05-15T08:37:00Z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2024-05-09T00:00:00Z</vt:filetime>
  </property>
</Properties>
</file>