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847E" w14:textId="77777777" w:rsidR="00B978DE" w:rsidRDefault="008C45FB" w:rsidP="00B978DE">
      <w:pPr>
        <w:widowControl w:val="0"/>
        <w:tabs>
          <w:tab w:val="left" w:pos="708"/>
        </w:tabs>
        <w:suppressAutoHyphens/>
        <w:autoSpaceDE w:val="0"/>
        <w:jc w:val="center"/>
        <w:outlineLvl w:val="0"/>
        <w:rPr>
          <w:rFonts w:ascii="Calibri" w:hAnsi="Calibri" w:cs="Calibri"/>
          <w:color w:val="FF0000"/>
          <w:sz w:val="20"/>
          <w:szCs w:val="20"/>
          <w:lang w:eastAsia="zh-CN"/>
        </w:rPr>
      </w:pPr>
      <w:r w:rsidRPr="00B978DE">
        <w:rPr>
          <w:rFonts w:ascii="Calibri" w:hAnsi="Calibri" w:cs="Calibri"/>
          <w:noProof/>
          <w:color w:val="FF0000"/>
          <w:sz w:val="20"/>
          <w:szCs w:val="20"/>
          <w:lang w:eastAsia="zh-CN"/>
        </w:rPr>
        <w:drawing>
          <wp:inline distT="0" distB="0" distL="0" distR="0" wp14:anchorId="5ADFE77D" wp14:editId="5AC09899">
            <wp:extent cx="1152525" cy="7334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9738" w14:textId="77777777" w:rsidR="00E018E2" w:rsidRDefault="00E018E2" w:rsidP="00B978DE">
      <w:pPr>
        <w:widowControl w:val="0"/>
        <w:tabs>
          <w:tab w:val="left" w:pos="708"/>
        </w:tabs>
        <w:suppressAutoHyphens/>
        <w:autoSpaceDE w:val="0"/>
        <w:jc w:val="center"/>
        <w:outlineLvl w:val="0"/>
        <w:rPr>
          <w:rFonts w:ascii="Calibri" w:hAnsi="Calibri" w:cs="Calibri"/>
          <w:color w:val="FF0000"/>
          <w:sz w:val="20"/>
          <w:szCs w:val="20"/>
          <w:lang w:eastAsia="zh-CN"/>
        </w:rPr>
      </w:pPr>
    </w:p>
    <w:p w14:paraId="76A8AF16" w14:textId="4EB50178" w:rsidR="00C73D27" w:rsidRPr="00E018E2" w:rsidRDefault="00E018E2" w:rsidP="00C73D27">
      <w:pPr>
        <w:jc w:val="center"/>
        <w:rPr>
          <w:rFonts w:ascii="Calibri" w:hAnsi="Calibri" w:cs="Calibri"/>
          <w:bCs/>
          <w:snapToGrid w:val="0"/>
          <w:color w:val="538135"/>
        </w:rPr>
      </w:pPr>
      <w:r w:rsidRPr="00E018E2">
        <w:rPr>
          <w:rFonts w:ascii="Calibri" w:hAnsi="Calibri" w:cs="Calibri"/>
          <w:bCs/>
          <w:snapToGrid w:val="0"/>
          <w:color w:val="538135"/>
        </w:rPr>
        <w:t>Fra i monti della Carnia in Friuli Venezia Giulia</w:t>
      </w:r>
    </w:p>
    <w:p w14:paraId="4051CC9D" w14:textId="77777777" w:rsidR="00B978DE" w:rsidRPr="00C73D27" w:rsidRDefault="00B978DE" w:rsidP="00C73D27">
      <w:pPr>
        <w:jc w:val="center"/>
        <w:rPr>
          <w:rFonts w:ascii="Calibri" w:hAnsi="Calibri" w:cs="Calibri"/>
          <w:b/>
          <w:snapToGrid w:val="0"/>
          <w:color w:val="538135"/>
          <w:sz w:val="28"/>
          <w:szCs w:val="28"/>
        </w:rPr>
      </w:pPr>
      <w:r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 xml:space="preserve">2024, anno </w:t>
      </w:r>
      <w:r w:rsidR="006A3A4D"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 xml:space="preserve">felice </w:t>
      </w:r>
      <w:r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 xml:space="preserve"> </w:t>
      </w:r>
    </w:p>
    <w:p w14:paraId="1D2372FC" w14:textId="4C35FBCD" w:rsidR="00B978DE" w:rsidRPr="00C73D27" w:rsidRDefault="00B978DE" w:rsidP="00C73D27">
      <w:pPr>
        <w:jc w:val="center"/>
        <w:rPr>
          <w:rFonts w:ascii="Calibri" w:hAnsi="Calibri" w:cs="Calibri"/>
          <w:b/>
          <w:snapToGrid w:val="0"/>
          <w:color w:val="538135"/>
          <w:sz w:val="28"/>
          <w:szCs w:val="28"/>
        </w:rPr>
      </w:pPr>
      <w:r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 xml:space="preserve">per l’Albergo Diffuso Borgo </w:t>
      </w:r>
      <w:proofErr w:type="spellStart"/>
      <w:r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>Soandri</w:t>
      </w:r>
      <w:proofErr w:type="spellEnd"/>
      <w:r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 xml:space="preserve"> di Sutrio, </w:t>
      </w:r>
    </w:p>
    <w:p w14:paraId="73FF001D" w14:textId="7159AB3E" w:rsidR="00B978DE" w:rsidRPr="00C73D27" w:rsidRDefault="00B978DE" w:rsidP="00C73D27">
      <w:pPr>
        <w:jc w:val="center"/>
        <w:rPr>
          <w:rFonts w:ascii="Calibri" w:hAnsi="Calibri" w:cs="Calibri"/>
          <w:b/>
          <w:snapToGrid w:val="0"/>
          <w:color w:val="538135"/>
          <w:sz w:val="28"/>
          <w:szCs w:val="28"/>
        </w:rPr>
      </w:pPr>
      <w:r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 xml:space="preserve">che ha registrato </w:t>
      </w:r>
      <w:r w:rsidR="005D07A5">
        <w:rPr>
          <w:rFonts w:ascii="Calibri" w:hAnsi="Calibri" w:cs="Calibri"/>
          <w:b/>
          <w:snapToGrid w:val="0"/>
          <w:color w:val="538135"/>
          <w:sz w:val="28"/>
          <w:szCs w:val="28"/>
        </w:rPr>
        <w:t>oltre 17</w:t>
      </w:r>
      <w:r w:rsidR="009A0841">
        <w:rPr>
          <w:rFonts w:ascii="Calibri" w:hAnsi="Calibri" w:cs="Calibri"/>
          <w:b/>
          <w:snapToGrid w:val="0"/>
          <w:color w:val="538135"/>
          <w:sz w:val="28"/>
          <w:szCs w:val="28"/>
        </w:rPr>
        <w:t>.</w:t>
      </w:r>
      <w:r w:rsidR="005D07A5">
        <w:rPr>
          <w:rFonts w:ascii="Calibri" w:hAnsi="Calibri" w:cs="Calibri"/>
          <w:b/>
          <w:snapToGrid w:val="0"/>
          <w:color w:val="538135"/>
          <w:sz w:val="28"/>
          <w:szCs w:val="28"/>
        </w:rPr>
        <w:t>000</w:t>
      </w:r>
      <w:r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 xml:space="preserve"> presenze</w:t>
      </w:r>
      <w:r w:rsidR="006A3A4D"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>.</w:t>
      </w:r>
      <w:r w:rsidRPr="00C73D27">
        <w:rPr>
          <w:rFonts w:ascii="Calibri" w:hAnsi="Calibri" w:cs="Calibri"/>
          <w:b/>
          <w:snapToGrid w:val="0"/>
          <w:color w:val="538135"/>
          <w:sz w:val="28"/>
          <w:szCs w:val="28"/>
        </w:rPr>
        <w:t xml:space="preserve"> </w:t>
      </w:r>
    </w:p>
    <w:p w14:paraId="18B45F2F" w14:textId="77777777" w:rsidR="00BD112C" w:rsidRPr="00C73D27" w:rsidRDefault="00C73D27" w:rsidP="00C73D27">
      <w:pPr>
        <w:jc w:val="center"/>
        <w:rPr>
          <w:rFonts w:ascii="Calibri" w:hAnsi="Calibri" w:cs="Calibri"/>
          <w:b/>
          <w:i/>
          <w:iCs/>
          <w:snapToGrid w:val="0"/>
          <w:color w:val="538135"/>
        </w:rPr>
      </w:pPr>
      <w:r>
        <w:rPr>
          <w:rFonts w:ascii="Calibri" w:hAnsi="Calibri" w:cs="Calibri"/>
          <w:b/>
          <w:i/>
          <w:iCs/>
          <w:snapToGrid w:val="0"/>
          <w:color w:val="538135"/>
        </w:rPr>
        <w:t>Nel 2025</w:t>
      </w:r>
      <w:r w:rsidR="00BD112C" w:rsidRPr="00C73D27">
        <w:rPr>
          <w:rFonts w:ascii="Calibri" w:hAnsi="Calibri" w:cs="Calibri"/>
          <w:b/>
          <w:i/>
          <w:iCs/>
          <w:snapToGrid w:val="0"/>
          <w:color w:val="538135"/>
        </w:rPr>
        <w:t xml:space="preserve"> festeggia i 25 anni di attività</w:t>
      </w:r>
      <w:r w:rsidRPr="00C73D27">
        <w:rPr>
          <w:rFonts w:ascii="Calibri" w:hAnsi="Calibri" w:cs="Calibri"/>
          <w:b/>
          <w:i/>
          <w:iCs/>
          <w:snapToGrid w:val="0"/>
          <w:color w:val="538135"/>
        </w:rPr>
        <w:t>.</w:t>
      </w:r>
    </w:p>
    <w:p w14:paraId="5AB45149" w14:textId="77777777" w:rsidR="00204D4B" w:rsidRDefault="00204D4B" w:rsidP="006A3A4D">
      <w:pPr>
        <w:spacing w:line="276" w:lineRule="auto"/>
        <w:ind w:left="720"/>
        <w:rPr>
          <w:rFonts w:ascii="Calibri" w:hAnsi="Calibri" w:cs="Calibri"/>
          <w:sz w:val="22"/>
          <w:szCs w:val="22"/>
          <w:lang w:eastAsia="zh-CN"/>
        </w:rPr>
      </w:pPr>
    </w:p>
    <w:p w14:paraId="529F34BC" w14:textId="7263BF88" w:rsidR="00321BE0" w:rsidRPr="00AE4BF4" w:rsidRDefault="00321BE0" w:rsidP="00B978DE">
      <w:pPr>
        <w:suppressAutoHyphens/>
        <w:jc w:val="both"/>
        <w:rPr>
          <w:rFonts w:ascii="Calibri" w:hAnsi="Calibri" w:cs="Calibri"/>
          <w:sz w:val="22"/>
          <w:szCs w:val="22"/>
          <w:lang w:eastAsia="zh-CN"/>
        </w:rPr>
      </w:pPr>
      <w:r w:rsidRPr="00AE4BF4">
        <w:rPr>
          <w:rFonts w:ascii="Calibri" w:hAnsi="Calibri" w:cs="Calibri"/>
          <w:sz w:val="22"/>
          <w:szCs w:val="22"/>
          <w:lang w:eastAsia="zh-CN"/>
        </w:rPr>
        <w:t>Continua il trend positivo per l’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 xml:space="preserve">Albergo Diffuso Borgo </w:t>
      </w:r>
      <w:proofErr w:type="spellStart"/>
      <w:r w:rsidRPr="00AE4BF4">
        <w:rPr>
          <w:rFonts w:ascii="Calibri" w:hAnsi="Calibri" w:cs="Calibri"/>
          <w:b/>
          <w:sz w:val="22"/>
          <w:szCs w:val="22"/>
          <w:lang w:eastAsia="zh-CN"/>
        </w:rPr>
        <w:t>Soandri</w:t>
      </w:r>
      <w:proofErr w:type="spellEnd"/>
      <w:r w:rsidRPr="00AE4BF4">
        <w:rPr>
          <w:rFonts w:ascii="Calibri" w:hAnsi="Calibri" w:cs="Calibri"/>
          <w:b/>
          <w:sz w:val="22"/>
          <w:szCs w:val="22"/>
          <w:lang w:eastAsia="zh-CN"/>
        </w:rPr>
        <w:t xml:space="preserve"> di Sutrio</w:t>
      </w:r>
      <w:r w:rsidRPr="00E018E2">
        <w:rPr>
          <w:rFonts w:ascii="Calibri" w:hAnsi="Calibri" w:cs="Calibri"/>
          <w:bCs/>
          <w:sz w:val="22"/>
          <w:szCs w:val="22"/>
          <w:lang w:eastAsia="zh-CN"/>
        </w:rPr>
        <w:t xml:space="preserve">, </w:t>
      </w:r>
      <w:r w:rsidR="00E018E2" w:rsidRPr="00E018E2">
        <w:rPr>
          <w:rFonts w:ascii="Calibri" w:hAnsi="Calibri" w:cs="Calibri"/>
          <w:bCs/>
          <w:sz w:val="22"/>
          <w:szCs w:val="22"/>
          <w:lang w:eastAsia="zh-CN"/>
        </w:rPr>
        <w:t>fra i monti della Carnia in Friuli Venezia Giulia</w:t>
      </w:r>
      <w:r w:rsidR="00E018E2">
        <w:rPr>
          <w:rFonts w:ascii="Calibri" w:hAnsi="Calibri" w:cs="Calibri"/>
          <w:bCs/>
          <w:sz w:val="22"/>
          <w:szCs w:val="22"/>
          <w:lang w:eastAsia="zh-CN"/>
        </w:rPr>
        <w:t xml:space="preserve">, </w:t>
      </w:r>
      <w:r w:rsidRPr="00BD112C">
        <w:rPr>
          <w:rFonts w:ascii="Calibri" w:hAnsi="Calibri" w:cs="Calibri"/>
          <w:bCs/>
          <w:sz w:val="22"/>
          <w:szCs w:val="22"/>
          <w:lang w:eastAsia="zh-CN"/>
        </w:rPr>
        <w:t xml:space="preserve">che anche </w:t>
      </w:r>
      <w:r w:rsidR="008C45FB">
        <w:rPr>
          <w:rFonts w:ascii="Calibri" w:hAnsi="Calibri" w:cs="Calibri"/>
          <w:bCs/>
          <w:sz w:val="22"/>
          <w:szCs w:val="22"/>
          <w:lang w:eastAsia="zh-CN"/>
        </w:rPr>
        <w:t>nel</w:t>
      </w:r>
      <w:r w:rsidRPr="00BD112C">
        <w:rPr>
          <w:rFonts w:ascii="Calibri" w:hAnsi="Calibri" w:cs="Calibri"/>
          <w:bCs/>
          <w:sz w:val="22"/>
          <w:szCs w:val="22"/>
          <w:lang w:eastAsia="zh-CN"/>
        </w:rPr>
        <w:t xml:space="preserve"> 2024 </w:t>
      </w:r>
      <w:r w:rsidR="008C45FB">
        <w:rPr>
          <w:rFonts w:ascii="Calibri" w:hAnsi="Calibri" w:cs="Calibri"/>
          <w:bCs/>
          <w:sz w:val="22"/>
          <w:szCs w:val="22"/>
          <w:lang w:eastAsia="zh-CN"/>
        </w:rPr>
        <w:t xml:space="preserve">registra una crescita in termini di presenze di oltre il 20% </w:t>
      </w:r>
      <w:r w:rsidRPr="00AE4BF4">
        <w:rPr>
          <w:rFonts w:ascii="Calibri" w:hAnsi="Calibri" w:cs="Calibri"/>
          <w:sz w:val="22"/>
          <w:szCs w:val="22"/>
        </w:rPr>
        <w:t>rispetto all’anno precedente</w:t>
      </w:r>
      <w:r w:rsidR="008C45FB">
        <w:rPr>
          <w:rFonts w:ascii="Calibri" w:hAnsi="Calibri" w:cs="Calibri"/>
          <w:sz w:val="22"/>
          <w:szCs w:val="22"/>
        </w:rPr>
        <w:t>: la</w:t>
      </w:r>
      <w:r w:rsidRPr="00AE4BF4">
        <w:rPr>
          <w:rFonts w:ascii="Calibri" w:hAnsi="Calibri" w:cs="Calibri"/>
          <w:sz w:val="22"/>
          <w:szCs w:val="22"/>
          <w:lang w:eastAsia="zh-CN"/>
        </w:rPr>
        <w:t xml:space="preserve"> struttura</w:t>
      </w:r>
      <w:r w:rsidR="008C45FB">
        <w:rPr>
          <w:rFonts w:ascii="Calibri" w:hAnsi="Calibri" w:cs="Calibri"/>
          <w:sz w:val="22"/>
          <w:szCs w:val="22"/>
          <w:lang w:eastAsia="zh-CN"/>
        </w:rPr>
        <w:t xml:space="preserve"> è</w:t>
      </w:r>
      <w:r w:rsidR="00317BD2" w:rsidRPr="00AE4BF4">
        <w:rPr>
          <w:rFonts w:ascii="Calibri" w:hAnsi="Calibri" w:cs="Calibri"/>
          <w:sz w:val="22"/>
          <w:szCs w:val="22"/>
          <w:lang w:eastAsia="zh-CN"/>
        </w:rPr>
        <w:t xml:space="preserve"> molto amata da famiglie, giovani, sportivi</w:t>
      </w:r>
      <w:r w:rsidR="008C45FB">
        <w:rPr>
          <w:rFonts w:ascii="Calibri" w:hAnsi="Calibri" w:cs="Calibri"/>
          <w:sz w:val="22"/>
          <w:szCs w:val="22"/>
          <w:lang w:eastAsia="zh-CN"/>
        </w:rPr>
        <w:t xml:space="preserve">, provenienti sia dalla regione </w:t>
      </w:r>
      <w:r w:rsidR="009A0841">
        <w:rPr>
          <w:rFonts w:ascii="Calibri" w:hAnsi="Calibri" w:cs="Calibri"/>
          <w:sz w:val="22"/>
          <w:szCs w:val="22"/>
          <w:lang w:eastAsia="zh-CN"/>
        </w:rPr>
        <w:t xml:space="preserve">che </w:t>
      </w:r>
      <w:r w:rsidR="008C45FB">
        <w:rPr>
          <w:rFonts w:ascii="Calibri" w:hAnsi="Calibri" w:cs="Calibri"/>
          <w:sz w:val="22"/>
          <w:szCs w:val="22"/>
          <w:lang w:eastAsia="zh-CN"/>
        </w:rPr>
        <w:t>dall’estero</w:t>
      </w:r>
      <w:r w:rsidR="00317BD2" w:rsidRPr="00AE4BF4">
        <w:rPr>
          <w:rFonts w:ascii="Calibri" w:hAnsi="Calibri" w:cs="Calibri"/>
          <w:sz w:val="22"/>
          <w:szCs w:val="22"/>
          <w:lang w:eastAsia="zh-CN"/>
        </w:rPr>
        <w:t>.</w:t>
      </w:r>
    </w:p>
    <w:p w14:paraId="40B6FA9F" w14:textId="77777777" w:rsidR="00317BD2" w:rsidRPr="00AE4BF4" w:rsidRDefault="00317BD2" w:rsidP="00B978DE">
      <w:pPr>
        <w:suppressAutoHyphens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AE4BF4">
        <w:rPr>
          <w:rFonts w:ascii="Calibri" w:hAnsi="Calibri" w:cs="Calibri"/>
          <w:sz w:val="22"/>
          <w:szCs w:val="22"/>
          <w:lang w:eastAsia="zh-CN"/>
        </w:rPr>
        <w:t>Se agosto è stato in assoluto il mese con più</w:t>
      </w:r>
      <w:r w:rsidRPr="00AE4BF4">
        <w:rPr>
          <w:rFonts w:ascii="Calibri" w:hAnsi="Calibri" w:cs="Calibri"/>
          <w:spacing w:val="-5"/>
          <w:sz w:val="22"/>
          <w:szCs w:val="22"/>
          <w:lang w:eastAsia="zh-CN"/>
        </w:rPr>
        <w:t xml:space="preserve"> </w:t>
      </w:r>
      <w:r w:rsidRPr="00AE4BF4">
        <w:rPr>
          <w:rFonts w:ascii="Calibri" w:hAnsi="Calibri" w:cs="Calibri"/>
          <w:sz w:val="22"/>
          <w:szCs w:val="22"/>
          <w:lang w:eastAsia="zh-CN"/>
        </w:rPr>
        <w:t xml:space="preserve">presenze e 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>l’alta stagione</w:t>
      </w:r>
      <w:r w:rsidRPr="00AE4BF4">
        <w:rPr>
          <w:rFonts w:ascii="Calibri" w:hAnsi="Calibri" w:cs="Calibri"/>
          <w:sz w:val="22"/>
          <w:szCs w:val="22"/>
          <w:lang w:eastAsia="zh-CN"/>
        </w:rPr>
        <w:t xml:space="preserve"> (luglio e agosto) ha registrato il 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>+ 2</w:t>
      </w:r>
      <w:r w:rsidR="005D07A5">
        <w:rPr>
          <w:rFonts w:ascii="Calibri" w:hAnsi="Calibri" w:cs="Calibri"/>
          <w:b/>
          <w:sz w:val="22"/>
          <w:szCs w:val="22"/>
          <w:lang w:eastAsia="zh-CN"/>
        </w:rPr>
        <w:t>4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>%</w:t>
      </w:r>
      <w:r w:rsidR="008C45FB">
        <w:rPr>
          <w:rFonts w:ascii="Calibri" w:hAnsi="Calibri" w:cs="Calibri"/>
          <w:b/>
          <w:sz w:val="22"/>
          <w:szCs w:val="22"/>
          <w:lang w:eastAsia="zh-CN"/>
        </w:rPr>
        <w:t xml:space="preserve"> circa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>,</w:t>
      </w:r>
      <w:r w:rsidRPr="00AE4BF4">
        <w:rPr>
          <w:rFonts w:ascii="Calibri" w:hAnsi="Calibri" w:cs="Calibri"/>
          <w:sz w:val="22"/>
          <w:szCs w:val="22"/>
          <w:lang w:eastAsia="zh-CN"/>
        </w:rPr>
        <w:t xml:space="preserve"> anche l’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>inverno</w:t>
      </w:r>
      <w:r w:rsidRPr="00AE4BF4">
        <w:rPr>
          <w:rFonts w:ascii="Calibri" w:hAnsi="Calibri" w:cs="Calibri"/>
          <w:sz w:val="22"/>
          <w:szCs w:val="22"/>
          <w:lang w:eastAsia="zh-CN"/>
        </w:rPr>
        <w:t xml:space="preserve"> è stato in crescita con 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>+ 1</w:t>
      </w:r>
      <w:r w:rsidR="005D07A5">
        <w:rPr>
          <w:rFonts w:ascii="Calibri" w:hAnsi="Calibri" w:cs="Calibri"/>
          <w:b/>
          <w:sz w:val="22"/>
          <w:szCs w:val="22"/>
          <w:lang w:eastAsia="zh-CN"/>
        </w:rPr>
        <w:t>5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>%</w:t>
      </w:r>
      <w:r w:rsidRPr="00AE4BF4">
        <w:rPr>
          <w:rFonts w:ascii="Calibri" w:hAnsi="Calibri" w:cs="Calibri"/>
          <w:spacing w:val="-6"/>
          <w:sz w:val="22"/>
          <w:szCs w:val="22"/>
          <w:lang w:eastAsia="zh-CN"/>
        </w:rPr>
        <w:t xml:space="preserve"> </w:t>
      </w:r>
      <w:r w:rsidRPr="00AE4BF4">
        <w:rPr>
          <w:rFonts w:ascii="Calibri" w:hAnsi="Calibri" w:cs="Calibri"/>
          <w:sz w:val="22"/>
          <w:szCs w:val="22"/>
          <w:lang w:eastAsia="zh-CN"/>
        </w:rPr>
        <w:t>rispetto</w:t>
      </w:r>
      <w:r w:rsidRPr="00AE4BF4">
        <w:rPr>
          <w:rFonts w:ascii="Calibri" w:hAnsi="Calibri" w:cs="Calibri"/>
          <w:spacing w:val="-7"/>
          <w:sz w:val="22"/>
          <w:szCs w:val="22"/>
          <w:lang w:eastAsia="zh-CN"/>
        </w:rPr>
        <w:t xml:space="preserve"> </w:t>
      </w:r>
      <w:r w:rsidRPr="00AE4BF4">
        <w:rPr>
          <w:rFonts w:ascii="Calibri" w:hAnsi="Calibri" w:cs="Calibri"/>
          <w:sz w:val="22"/>
          <w:szCs w:val="22"/>
          <w:lang w:eastAsia="zh-CN"/>
        </w:rPr>
        <w:t xml:space="preserve">all’anno precedente. Ma ad essere interessanti in modo particolare sono i dati delle 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>basse stagioni</w:t>
      </w:r>
      <w:r w:rsidRPr="005B0CF0">
        <w:rPr>
          <w:rFonts w:ascii="Calibri" w:hAnsi="Calibri" w:cs="Calibri"/>
          <w:bCs/>
          <w:sz w:val="22"/>
          <w:szCs w:val="22"/>
          <w:lang w:eastAsia="zh-CN"/>
        </w:rPr>
        <w:t xml:space="preserve">, che hanno chiuso il </w:t>
      </w:r>
      <w:r w:rsidR="00397732" w:rsidRPr="005B0CF0">
        <w:rPr>
          <w:rFonts w:ascii="Calibri" w:hAnsi="Calibri" w:cs="Calibri"/>
          <w:bCs/>
          <w:sz w:val="22"/>
          <w:szCs w:val="22"/>
          <w:lang w:eastAsia="zh-CN"/>
        </w:rPr>
        <w:t>2024</w:t>
      </w:r>
      <w:r w:rsidR="00397732" w:rsidRPr="00AE4BF4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="00397732" w:rsidRPr="00AE4BF4">
        <w:rPr>
          <w:rFonts w:ascii="Calibri" w:hAnsi="Calibri" w:cs="Calibri"/>
          <w:sz w:val="22"/>
          <w:szCs w:val="22"/>
          <w:lang w:eastAsia="zh-CN"/>
        </w:rPr>
        <w:t>con</w:t>
      </w:r>
      <w:r w:rsidRPr="00AE4BF4">
        <w:rPr>
          <w:rFonts w:ascii="Calibri" w:hAnsi="Calibri" w:cs="Calibri"/>
          <w:sz w:val="22"/>
          <w:szCs w:val="22"/>
          <w:lang w:eastAsia="zh-CN"/>
        </w:rPr>
        <w:t xml:space="preserve"> risultati più che lusinghieri: quella 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 xml:space="preserve">primaverile </w:t>
      </w:r>
      <w:r w:rsidRPr="00AE4BF4">
        <w:rPr>
          <w:rFonts w:ascii="Calibri" w:hAnsi="Calibri" w:cs="Calibri"/>
          <w:spacing w:val="-6"/>
          <w:sz w:val="22"/>
          <w:szCs w:val="22"/>
          <w:lang w:eastAsia="zh-CN"/>
        </w:rPr>
        <w:t xml:space="preserve">e quella </w:t>
      </w:r>
      <w:r w:rsidRPr="00AE4BF4">
        <w:rPr>
          <w:rFonts w:ascii="Calibri" w:hAnsi="Calibri" w:cs="Calibri"/>
          <w:b/>
          <w:spacing w:val="-6"/>
          <w:sz w:val="22"/>
          <w:szCs w:val="22"/>
          <w:lang w:eastAsia="zh-CN"/>
        </w:rPr>
        <w:t xml:space="preserve">autunnale </w:t>
      </w:r>
      <w:r w:rsidR="008C45FB">
        <w:rPr>
          <w:rFonts w:ascii="Calibri" w:hAnsi="Calibri" w:cs="Calibri"/>
          <w:b/>
          <w:spacing w:val="-6"/>
          <w:sz w:val="22"/>
          <w:szCs w:val="22"/>
          <w:lang w:eastAsia="zh-CN"/>
        </w:rPr>
        <w:t xml:space="preserve">registrano oltre il 40% in più di presenze </w:t>
      </w:r>
      <w:r w:rsidRPr="00AE4BF4">
        <w:rPr>
          <w:rFonts w:ascii="Calibri" w:hAnsi="Calibri" w:cs="Calibri"/>
          <w:sz w:val="22"/>
          <w:szCs w:val="22"/>
          <w:lang w:eastAsia="zh-CN"/>
        </w:rPr>
        <w:t xml:space="preserve">rispetto al 2023, a conferma che è stato raggiunto uno dei principali obiettivi che si era prefissato il Consiglio di amministrazione guidato dal </w:t>
      </w:r>
      <w:r w:rsidR="00397732" w:rsidRPr="00AE4BF4">
        <w:rPr>
          <w:rFonts w:ascii="Calibri" w:hAnsi="Calibri" w:cs="Calibri"/>
          <w:sz w:val="22"/>
          <w:szCs w:val="22"/>
          <w:lang w:eastAsia="zh-CN"/>
        </w:rPr>
        <w:t>Presidente Silvio</w:t>
      </w:r>
      <w:r w:rsidRPr="00AE4BF4">
        <w:rPr>
          <w:rFonts w:ascii="Calibri" w:hAnsi="Calibri" w:cs="Calibri"/>
          <w:sz w:val="22"/>
          <w:szCs w:val="22"/>
          <w:lang w:eastAsia="zh-CN"/>
        </w:rPr>
        <w:t xml:space="preserve"> Ortis, ovvero la </w:t>
      </w:r>
      <w:r w:rsidRPr="00AE4BF4">
        <w:rPr>
          <w:rFonts w:ascii="Calibri" w:hAnsi="Calibri" w:cs="Calibri"/>
          <w:b/>
          <w:sz w:val="22"/>
          <w:szCs w:val="22"/>
          <w:lang w:eastAsia="zh-CN"/>
        </w:rPr>
        <w:t>destagionalizzazione</w:t>
      </w:r>
      <w:r w:rsidR="005B0CF0">
        <w:rPr>
          <w:rFonts w:ascii="Calibri" w:hAnsi="Calibri" w:cs="Calibri"/>
          <w:b/>
          <w:sz w:val="22"/>
          <w:szCs w:val="22"/>
          <w:lang w:eastAsia="zh-CN"/>
        </w:rPr>
        <w:t>.</w:t>
      </w:r>
    </w:p>
    <w:p w14:paraId="46B975EF" w14:textId="77777777" w:rsidR="00321BE0" w:rsidRDefault="00321BE0" w:rsidP="00B978DE">
      <w:pPr>
        <w:suppressAutoHyphens/>
        <w:jc w:val="both"/>
        <w:rPr>
          <w:rFonts w:ascii="Calibri" w:hAnsi="Calibri" w:cs="Calibri"/>
          <w:color w:val="FF0000"/>
          <w:sz w:val="22"/>
          <w:szCs w:val="22"/>
          <w:lang w:eastAsia="zh-CN"/>
        </w:rPr>
      </w:pPr>
    </w:p>
    <w:p w14:paraId="53EE394D" w14:textId="77777777" w:rsidR="007F755F" w:rsidRPr="005B0CF0" w:rsidRDefault="00B978DE" w:rsidP="00AE4BF4">
      <w:pPr>
        <w:rPr>
          <w:rFonts w:ascii="Calibri" w:hAnsi="Calibri" w:cs="Calibri"/>
          <w:sz w:val="22"/>
          <w:szCs w:val="22"/>
          <w:lang w:eastAsia="zh-CN"/>
        </w:rPr>
      </w:pPr>
      <w:r w:rsidRPr="005B0CF0">
        <w:rPr>
          <w:rFonts w:ascii="Calibri" w:hAnsi="Calibri" w:cs="Calibri"/>
          <w:sz w:val="22"/>
          <w:szCs w:val="22"/>
          <w:lang w:eastAsia="zh-CN"/>
        </w:rPr>
        <w:t xml:space="preserve">Un </w:t>
      </w:r>
      <w:r w:rsidR="00BD112C" w:rsidRPr="005B0CF0">
        <w:rPr>
          <w:rFonts w:ascii="Calibri" w:hAnsi="Calibri" w:cs="Calibri"/>
          <w:sz w:val="22"/>
          <w:szCs w:val="22"/>
          <w:lang w:eastAsia="zh-CN"/>
        </w:rPr>
        <w:t>2024</w:t>
      </w:r>
      <w:r w:rsidRPr="005B0CF0">
        <w:rPr>
          <w:rFonts w:ascii="Calibri" w:hAnsi="Calibri" w:cs="Calibri"/>
          <w:sz w:val="22"/>
          <w:szCs w:val="22"/>
          <w:lang w:eastAsia="zh-CN"/>
        </w:rPr>
        <w:t xml:space="preserve"> da incorniciare</w:t>
      </w:r>
      <w:r w:rsidR="00321BE0" w:rsidRPr="005B0CF0">
        <w:rPr>
          <w:rFonts w:ascii="Calibri" w:hAnsi="Calibri" w:cs="Calibri"/>
          <w:sz w:val="22"/>
          <w:szCs w:val="22"/>
          <w:lang w:eastAsia="zh-CN"/>
        </w:rPr>
        <w:t xml:space="preserve">, quindi, </w:t>
      </w:r>
      <w:r w:rsidRPr="005B0CF0">
        <w:rPr>
          <w:rFonts w:ascii="Calibri" w:hAnsi="Calibri" w:cs="Calibri"/>
          <w:sz w:val="22"/>
          <w:szCs w:val="22"/>
          <w:lang w:eastAsia="zh-CN"/>
        </w:rPr>
        <w:t>per l’</w:t>
      </w:r>
      <w:r w:rsidRPr="005B0CF0">
        <w:rPr>
          <w:rFonts w:ascii="Calibri" w:hAnsi="Calibri" w:cs="Calibri"/>
          <w:b/>
          <w:sz w:val="22"/>
          <w:szCs w:val="22"/>
          <w:lang w:eastAsia="zh-CN"/>
        </w:rPr>
        <w:t xml:space="preserve">Albergo Diffuso Borgo </w:t>
      </w:r>
      <w:proofErr w:type="spellStart"/>
      <w:r w:rsidRPr="005B0CF0">
        <w:rPr>
          <w:rFonts w:ascii="Calibri" w:hAnsi="Calibri" w:cs="Calibri"/>
          <w:b/>
          <w:sz w:val="22"/>
          <w:szCs w:val="22"/>
          <w:lang w:eastAsia="zh-CN"/>
        </w:rPr>
        <w:t>Soandri</w:t>
      </w:r>
      <w:proofErr w:type="spellEnd"/>
      <w:r w:rsidR="007F755F" w:rsidRPr="005B0CF0">
        <w:rPr>
          <w:rFonts w:ascii="Calibri" w:hAnsi="Calibri" w:cs="Calibri"/>
          <w:b/>
          <w:sz w:val="22"/>
          <w:szCs w:val="22"/>
          <w:lang w:eastAsia="zh-CN"/>
        </w:rPr>
        <w:t xml:space="preserve">, </w:t>
      </w:r>
      <w:r w:rsidR="007F755F" w:rsidRPr="005B0CF0">
        <w:rPr>
          <w:rFonts w:ascii="Calibri" w:hAnsi="Calibri" w:cs="Calibri"/>
          <w:bCs/>
          <w:sz w:val="22"/>
          <w:szCs w:val="22"/>
          <w:lang w:eastAsia="zh-CN"/>
        </w:rPr>
        <w:t>il cui modello di ospitalità si è evoluto nel corso degli anni coinvolgendo l'intero paese:</w:t>
      </w:r>
      <w:r w:rsidR="007F755F" w:rsidRPr="005B0CF0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="00AE4BF4" w:rsidRPr="005B0CF0">
        <w:rPr>
          <w:rFonts w:ascii="Calibri" w:hAnsi="Calibri" w:cs="Calibri"/>
          <w:sz w:val="22"/>
          <w:szCs w:val="22"/>
          <w:lang w:eastAsia="zh-CN"/>
        </w:rPr>
        <w:t xml:space="preserve">non </w:t>
      </w:r>
      <w:r w:rsidR="007F755F" w:rsidRPr="005B0CF0">
        <w:rPr>
          <w:rFonts w:ascii="Calibri" w:hAnsi="Calibri" w:cs="Calibri"/>
          <w:sz w:val="22"/>
          <w:szCs w:val="22"/>
          <w:lang w:eastAsia="zh-CN"/>
        </w:rPr>
        <w:t>più solamente un</w:t>
      </w:r>
      <w:r w:rsidR="00AE4BF4" w:rsidRPr="005B0CF0">
        <w:rPr>
          <w:rFonts w:ascii="Calibri" w:hAnsi="Calibri" w:cs="Calibri"/>
          <w:sz w:val="22"/>
          <w:szCs w:val="22"/>
          <w:lang w:eastAsia="zh-CN"/>
        </w:rPr>
        <w:t xml:space="preserve"> albergo, ma</w:t>
      </w:r>
      <w:r w:rsidR="007F755F" w:rsidRPr="005B0CF0">
        <w:rPr>
          <w:rFonts w:ascii="Calibri" w:hAnsi="Calibri" w:cs="Calibri"/>
          <w:sz w:val="22"/>
          <w:szCs w:val="22"/>
          <w:lang w:eastAsia="zh-CN"/>
        </w:rPr>
        <w:t xml:space="preserve"> un </w:t>
      </w:r>
      <w:r w:rsidR="007F755F" w:rsidRPr="005B0CF0">
        <w:rPr>
          <w:rFonts w:ascii="Calibri" w:hAnsi="Calibri" w:cs="Calibri"/>
          <w:b/>
          <w:sz w:val="22"/>
          <w:szCs w:val="22"/>
          <w:lang w:eastAsia="zh-CN"/>
        </w:rPr>
        <w:t>paese-albergo dove il turista viene accolto come amico da una comunità ospitale</w:t>
      </w:r>
      <w:r w:rsidR="005B0CF0" w:rsidRPr="005B0CF0">
        <w:rPr>
          <w:rFonts w:ascii="Calibri" w:hAnsi="Calibri" w:cs="Calibri"/>
          <w:b/>
          <w:sz w:val="22"/>
          <w:szCs w:val="22"/>
          <w:lang w:eastAsia="zh-CN"/>
        </w:rPr>
        <w:t>.</w:t>
      </w:r>
      <w:r w:rsidR="00AE4BF4" w:rsidRPr="005B0CF0">
        <w:rPr>
          <w:rFonts w:ascii="Calibri" w:hAnsi="Calibri" w:cs="Calibri"/>
          <w:sz w:val="22"/>
          <w:szCs w:val="22"/>
          <w:lang w:eastAsia="zh-CN"/>
        </w:rPr>
        <w:t xml:space="preserve"> </w:t>
      </w:r>
    </w:p>
    <w:p w14:paraId="751912E4" w14:textId="77777777" w:rsidR="007F755F" w:rsidRPr="005B0CF0" w:rsidRDefault="007F755F" w:rsidP="00AE4BF4">
      <w:pPr>
        <w:rPr>
          <w:rFonts w:ascii="Calibri" w:hAnsi="Calibri" w:cs="Calibri"/>
          <w:sz w:val="22"/>
          <w:szCs w:val="22"/>
          <w:lang w:eastAsia="zh-CN"/>
        </w:rPr>
      </w:pPr>
    </w:p>
    <w:p w14:paraId="5DF69F73" w14:textId="77777777" w:rsidR="005B0CF0" w:rsidRPr="009A0841" w:rsidRDefault="007F755F" w:rsidP="00204D4B">
      <w:pPr>
        <w:jc w:val="both"/>
        <w:rPr>
          <w:rFonts w:ascii="Calibri" w:hAnsi="Calibri" w:cs="Calibri"/>
          <w:i/>
          <w:iCs/>
          <w:sz w:val="22"/>
          <w:szCs w:val="22"/>
          <w:lang w:eastAsia="zh-CN"/>
        </w:rPr>
      </w:pPr>
      <w:r w:rsidRPr="005B0CF0">
        <w:rPr>
          <w:rFonts w:ascii="Calibri" w:hAnsi="Calibri" w:cs="Calibri"/>
          <w:sz w:val="22"/>
          <w:szCs w:val="22"/>
          <w:lang w:eastAsia="zh-CN"/>
        </w:rPr>
        <w:t>“</w:t>
      </w:r>
      <w:r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Crediamo moltissimo in questo </w:t>
      </w:r>
      <w:r w:rsidR="00AE4BF4" w:rsidRPr="009A0841">
        <w:rPr>
          <w:rFonts w:ascii="Calibri" w:hAnsi="Calibri" w:cs="Calibri"/>
          <w:i/>
          <w:iCs/>
          <w:sz w:val="22"/>
          <w:szCs w:val="22"/>
          <w:lang w:eastAsia="zh-CN"/>
        </w:rPr>
        <w:t>modello di accoglienza</w:t>
      </w:r>
      <w:r w:rsidRPr="009A0841">
        <w:rPr>
          <w:rFonts w:ascii="Calibri" w:hAnsi="Calibri" w:cs="Calibri"/>
          <w:i/>
          <w:iCs/>
          <w:sz w:val="22"/>
          <w:szCs w:val="22"/>
          <w:lang w:eastAsia="zh-CN"/>
        </w:rPr>
        <w:t>,</w:t>
      </w:r>
      <w:r w:rsidR="00AE4BF4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che fa vivere all’ospite Sutrio e la Carnia tutta</w:t>
      </w:r>
      <w:r w:rsidR="00397732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</w:t>
      </w:r>
      <w:r w:rsidR="00AE4BF4" w:rsidRPr="009A0841">
        <w:rPr>
          <w:rFonts w:ascii="Calibri" w:hAnsi="Calibri" w:cs="Calibri"/>
          <w:i/>
          <w:iCs/>
          <w:sz w:val="22"/>
          <w:szCs w:val="22"/>
          <w:lang w:eastAsia="zh-CN"/>
        </w:rPr>
        <w:t>attraverso esperienze che lo fanno sentire un paesano e non un turista</w:t>
      </w:r>
      <w:r w:rsidRPr="005B0CF0">
        <w:rPr>
          <w:rFonts w:ascii="Calibri" w:hAnsi="Calibri" w:cs="Calibri"/>
          <w:sz w:val="22"/>
          <w:szCs w:val="22"/>
          <w:lang w:eastAsia="zh-CN"/>
        </w:rPr>
        <w:t xml:space="preserve"> - dice il </w:t>
      </w:r>
      <w:r w:rsidRPr="00D22A9B">
        <w:rPr>
          <w:rFonts w:ascii="Calibri" w:hAnsi="Calibri" w:cs="Calibri"/>
          <w:b/>
          <w:bCs/>
          <w:sz w:val="22"/>
          <w:szCs w:val="22"/>
          <w:lang w:eastAsia="zh-CN"/>
        </w:rPr>
        <w:t>Presidente Silvio Ortis</w:t>
      </w:r>
      <w:r w:rsidR="0039773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  <w:r w:rsidRPr="005B0CF0">
        <w:rPr>
          <w:rFonts w:ascii="Calibri" w:hAnsi="Calibri" w:cs="Calibri"/>
          <w:sz w:val="22"/>
          <w:szCs w:val="22"/>
          <w:lang w:eastAsia="zh-CN"/>
        </w:rPr>
        <w:t>-</w:t>
      </w:r>
      <w:r w:rsidR="0039773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5B0CF0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 xml:space="preserve">Borgo </w:t>
      </w:r>
      <w:proofErr w:type="spellStart"/>
      <w:r w:rsidR="005B0CF0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>Soandri</w:t>
      </w:r>
      <w:proofErr w:type="spellEnd"/>
      <w:r w:rsidR="005B0CF0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 xml:space="preserve"> è stato aperto nel 2000</w:t>
      </w:r>
      <w:r w:rsidR="00D22A9B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 xml:space="preserve"> e quest’anno festeggeremo i suoi 25 anni</w:t>
      </w:r>
      <w:r w:rsidR="00121CAC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 xml:space="preserve"> di attività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. In questi anni ci siamo impegnati per 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>l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a </w:t>
      </w:r>
      <w:r w:rsidR="005B0CF0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>crescita qualitativa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non solo delle camere ma anche dell’</w:t>
      </w:r>
      <w:r w:rsidR="005B0CF0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>offerta-paese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>: servizi, attività, esperienze</w:t>
      </w:r>
      <w:r w:rsidR="00204D4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che offriamo agli ospiti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. </w:t>
      </w:r>
      <w:r w:rsidR="00121CAC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Li invitiamo a condividere i gesti e i ritmi della nostra gente, a vivere vacanze realmente ritempranti e rilassanti a contatto con la quotidianità e le tradizioni del nostro borgo. Con Borgo </w:t>
      </w:r>
      <w:proofErr w:type="spellStart"/>
      <w:r w:rsidR="00121CAC" w:rsidRPr="009A0841">
        <w:rPr>
          <w:rFonts w:ascii="Calibri" w:hAnsi="Calibri" w:cs="Calibri"/>
          <w:i/>
          <w:iCs/>
          <w:sz w:val="22"/>
          <w:szCs w:val="22"/>
          <w:lang w:eastAsia="zh-CN"/>
        </w:rPr>
        <w:t>Soandri</w:t>
      </w:r>
      <w:proofErr w:type="spellEnd"/>
      <w:r w:rsidR="00121CAC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a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>bbiamo sempre cercato di migliorare</w:t>
      </w:r>
      <w:r w:rsidR="00121CAC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rimanendo fedeli a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l senso originario del progetto, di cui fu pioniere Leonardo Zanier. L’Albergo Diffuso </w:t>
      </w:r>
      <w:r w:rsidR="00204D4B" w:rsidRPr="009A0841">
        <w:rPr>
          <w:rFonts w:ascii="Calibri" w:hAnsi="Calibri" w:cs="Calibri"/>
          <w:i/>
          <w:iCs/>
          <w:sz w:val="22"/>
          <w:szCs w:val="22"/>
          <w:lang w:eastAsia="zh-CN"/>
        </w:rPr>
        <w:t>è infatti un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modello tutto friulano</w:t>
      </w:r>
      <w:r w:rsidR="00204D4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di cui siamo orgogliosi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</w:t>
      </w:r>
      <w:r w:rsidR="00204D4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e 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condividiamo </w:t>
      </w:r>
      <w:r w:rsidR="00204D4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il suo successo 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anche con gli altri </w:t>
      </w:r>
      <w:r w:rsidR="005B0CF0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>A</w:t>
      </w:r>
      <w:r w:rsidR="00B3735B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>lberghi Diffusi</w:t>
      </w:r>
      <w:r w:rsidR="005B0CF0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 xml:space="preserve"> carnici, </w:t>
      </w:r>
      <w:r w:rsidR="00D22A9B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>Comeglians, Ovaro, Paluzza</w:t>
      </w:r>
      <w:r w:rsidR="00C42EB4" w:rsidRPr="009A0841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 xml:space="preserve"> e Sauris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che pure hanno registrato 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>lo scorso anno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un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a 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>crescita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significativa</w:t>
      </w:r>
      <w:r w:rsidR="005B0CF0" w:rsidRPr="009A0841">
        <w:rPr>
          <w:rFonts w:ascii="Calibri" w:hAnsi="Calibri" w:cs="Calibri"/>
          <w:i/>
          <w:iCs/>
          <w:sz w:val="22"/>
          <w:szCs w:val="22"/>
          <w:lang w:eastAsia="zh-CN"/>
        </w:rPr>
        <w:t>.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Ciascun Albergo Diffuso sta seguendo una </w:t>
      </w:r>
      <w:r w:rsidR="00121CAC" w:rsidRPr="009A0841">
        <w:rPr>
          <w:rFonts w:ascii="Calibri" w:hAnsi="Calibri" w:cs="Calibri"/>
          <w:i/>
          <w:iCs/>
          <w:sz w:val="22"/>
          <w:szCs w:val="22"/>
          <w:lang w:eastAsia="zh-CN"/>
        </w:rPr>
        <w:t>sua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linea progettuale di sviluppo, in modo da avere una propria</w:t>
      </w:r>
      <w:r w:rsidR="00204D4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caratterizzazione 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che lo </w:t>
      </w:r>
      <w:r w:rsidR="00204D4B" w:rsidRPr="009A0841">
        <w:rPr>
          <w:rFonts w:ascii="Calibri" w:hAnsi="Calibri" w:cs="Calibri"/>
          <w:i/>
          <w:iCs/>
          <w:sz w:val="22"/>
          <w:szCs w:val="22"/>
          <w:lang w:eastAsia="zh-CN"/>
        </w:rPr>
        <w:t>differen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zi dagli altri. I risultati del 2024 ci rendono orgogliosi e ci spronano, se mai ce ne fosse bisogno, a continuare </w:t>
      </w:r>
      <w:r w:rsidR="00121CAC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più che mai </w:t>
      </w:r>
      <w:r w:rsidR="00D22A9B" w:rsidRPr="009A0841">
        <w:rPr>
          <w:rFonts w:ascii="Calibri" w:hAnsi="Calibri" w:cs="Calibri"/>
          <w:i/>
          <w:iCs/>
          <w:sz w:val="22"/>
          <w:szCs w:val="22"/>
          <w:lang w:eastAsia="zh-CN"/>
        </w:rPr>
        <w:t>convinti lungo questa strada</w:t>
      </w:r>
      <w:r w:rsidR="00397732" w:rsidRPr="009A0841">
        <w:rPr>
          <w:rFonts w:ascii="Calibri" w:hAnsi="Calibri" w:cs="Calibri"/>
          <w:i/>
          <w:iCs/>
          <w:sz w:val="22"/>
          <w:szCs w:val="22"/>
          <w:lang w:eastAsia="zh-CN"/>
        </w:rPr>
        <w:t>.”</w:t>
      </w:r>
    </w:p>
    <w:p w14:paraId="594FEAE6" w14:textId="77777777" w:rsidR="00B978DE" w:rsidRPr="00B978DE" w:rsidRDefault="00B978DE" w:rsidP="00B978DE">
      <w:pPr>
        <w:suppressAutoHyphens/>
        <w:ind w:right="136"/>
        <w:jc w:val="both"/>
        <w:rPr>
          <w:rFonts w:ascii="Calibri" w:hAnsi="Calibri" w:cs="Calibri"/>
          <w:i/>
          <w:color w:val="FF0000"/>
          <w:spacing w:val="-11"/>
          <w:sz w:val="22"/>
          <w:szCs w:val="22"/>
          <w:lang w:eastAsia="zh-CN"/>
        </w:rPr>
      </w:pPr>
    </w:p>
    <w:p w14:paraId="69F35783" w14:textId="77777777" w:rsidR="00121CAC" w:rsidRPr="006A3A4D" w:rsidRDefault="00121CAC" w:rsidP="006A3A4D">
      <w:pPr>
        <w:jc w:val="both"/>
        <w:rPr>
          <w:rFonts w:ascii="Calibri" w:hAnsi="Calibri" w:cs="Calibri"/>
          <w:sz w:val="22"/>
          <w:szCs w:val="22"/>
          <w:lang w:eastAsia="zh-CN"/>
        </w:rPr>
      </w:pPr>
      <w:r w:rsidRPr="006A3A4D">
        <w:rPr>
          <w:rFonts w:ascii="Calibri" w:hAnsi="Calibri" w:cs="Calibri"/>
          <w:sz w:val="22"/>
          <w:szCs w:val="22"/>
          <w:lang w:eastAsia="zh-CN"/>
        </w:rPr>
        <w:t xml:space="preserve">Il </w:t>
      </w:r>
      <w:r w:rsidRPr="006A3A4D">
        <w:rPr>
          <w:rFonts w:ascii="Calibri" w:hAnsi="Calibri" w:cs="Calibri"/>
          <w:b/>
          <w:bCs/>
          <w:sz w:val="22"/>
          <w:szCs w:val="22"/>
          <w:lang w:eastAsia="zh-CN"/>
        </w:rPr>
        <w:t>5 giugno 2025</w:t>
      </w:r>
      <w:r w:rsidRPr="006A3A4D">
        <w:rPr>
          <w:rFonts w:ascii="Calibri" w:hAnsi="Calibri" w:cs="Calibri"/>
          <w:sz w:val="22"/>
          <w:szCs w:val="22"/>
          <w:lang w:eastAsia="zh-CN"/>
        </w:rPr>
        <w:t xml:space="preserve">, data dell’inaugurazione dei primi alloggi, si festeggeranno i suoi </w:t>
      </w:r>
      <w:r w:rsidRPr="006A3A4D">
        <w:rPr>
          <w:rFonts w:ascii="Calibri" w:hAnsi="Calibri" w:cs="Calibri"/>
          <w:b/>
          <w:bCs/>
          <w:sz w:val="22"/>
          <w:szCs w:val="22"/>
          <w:lang w:eastAsia="zh-CN"/>
        </w:rPr>
        <w:t>25 anni</w:t>
      </w:r>
      <w:r w:rsidR="00C73D27" w:rsidRPr="00C73D27">
        <w:rPr>
          <w:rFonts w:ascii="Calibri" w:hAnsi="Calibri" w:cs="Calibri"/>
          <w:sz w:val="22"/>
          <w:szCs w:val="22"/>
          <w:lang w:eastAsia="zh-CN"/>
        </w:rPr>
        <w:t>. M</w:t>
      </w:r>
      <w:r w:rsidR="006A3A4D" w:rsidRPr="006A3A4D">
        <w:rPr>
          <w:rFonts w:ascii="Calibri" w:hAnsi="Calibri" w:cs="Calibri"/>
          <w:sz w:val="22"/>
          <w:szCs w:val="22"/>
          <w:lang w:eastAsia="zh-CN"/>
        </w:rPr>
        <w:t xml:space="preserve">olte sono le </w:t>
      </w:r>
      <w:r w:rsidR="006A3A4D" w:rsidRPr="006A3A4D">
        <w:rPr>
          <w:rFonts w:ascii="Calibri" w:hAnsi="Calibri" w:cs="Calibri"/>
          <w:b/>
          <w:bCs/>
          <w:sz w:val="22"/>
          <w:szCs w:val="22"/>
          <w:lang w:eastAsia="zh-CN"/>
        </w:rPr>
        <w:t>attività e iniziative</w:t>
      </w:r>
      <w:r w:rsidR="006A3A4D" w:rsidRPr="006A3A4D">
        <w:rPr>
          <w:rFonts w:ascii="Calibri" w:hAnsi="Calibri" w:cs="Calibri"/>
          <w:sz w:val="22"/>
          <w:szCs w:val="22"/>
          <w:lang w:eastAsia="zh-CN"/>
        </w:rPr>
        <w:t xml:space="preserve"> in cantiere per tutto l’anno, rivolte sia alla comunità di Sutrio per renderla ancora più partecipe del progetto paese-albergo, sia all’esterno, per far conoscere ad un pubblico sempre più ampio questa tipologia di accoglienza ricettiva.  </w:t>
      </w:r>
    </w:p>
    <w:p w14:paraId="37713440" w14:textId="77777777" w:rsidR="00B978DE" w:rsidRDefault="00B978DE" w:rsidP="006A3A4D">
      <w:pPr>
        <w:jc w:val="both"/>
        <w:rPr>
          <w:rFonts w:ascii="Calibri" w:hAnsi="Calibri" w:cs="Calibri"/>
          <w:sz w:val="22"/>
          <w:szCs w:val="22"/>
          <w:lang w:eastAsia="zh-CN"/>
        </w:rPr>
      </w:pPr>
      <w:r w:rsidRPr="006A3A4D">
        <w:rPr>
          <w:rFonts w:ascii="Calibri" w:hAnsi="Calibri" w:cs="Calibri"/>
          <w:sz w:val="22"/>
          <w:szCs w:val="22"/>
          <w:lang w:eastAsia="zh-CN"/>
        </w:rPr>
        <w:tab/>
      </w:r>
      <w:r w:rsidRPr="006A3A4D">
        <w:rPr>
          <w:rFonts w:ascii="Calibri" w:hAnsi="Calibri" w:cs="Calibri"/>
          <w:sz w:val="22"/>
          <w:szCs w:val="22"/>
          <w:lang w:eastAsia="zh-CN"/>
        </w:rPr>
        <w:tab/>
      </w:r>
      <w:r w:rsidRPr="006A3A4D">
        <w:rPr>
          <w:rFonts w:ascii="Calibri" w:hAnsi="Calibri" w:cs="Calibri"/>
          <w:sz w:val="22"/>
          <w:szCs w:val="22"/>
          <w:lang w:eastAsia="zh-CN"/>
        </w:rPr>
        <w:tab/>
      </w:r>
      <w:r w:rsidRPr="006A3A4D">
        <w:rPr>
          <w:rFonts w:ascii="Calibri" w:hAnsi="Calibri" w:cs="Calibri"/>
          <w:sz w:val="22"/>
          <w:szCs w:val="22"/>
          <w:lang w:eastAsia="zh-CN"/>
        </w:rPr>
        <w:tab/>
      </w:r>
    </w:p>
    <w:p w14:paraId="6266844E" w14:textId="3381EE91" w:rsidR="006B1AE1" w:rsidRPr="009A0841" w:rsidRDefault="009A0841" w:rsidP="006B1AE1">
      <w:pPr>
        <w:jc w:val="both"/>
        <w:rPr>
          <w:rFonts w:ascii="Calibri" w:hAnsi="Calibri" w:cs="Calibri"/>
          <w:i/>
          <w:iCs/>
          <w:sz w:val="22"/>
          <w:szCs w:val="22"/>
          <w:lang w:eastAsia="zh-CN"/>
        </w:rPr>
      </w:pPr>
      <w:r w:rsidRPr="009A0841">
        <w:rPr>
          <w:rFonts w:ascii="Calibri" w:hAnsi="Calibri" w:cs="Calibri"/>
          <w:i/>
          <w:iCs/>
          <w:sz w:val="22"/>
          <w:szCs w:val="22"/>
          <w:lang w:eastAsia="zh-CN"/>
        </w:rPr>
        <w:t>“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>L’amministrazione comunale rinnova la soddisfazione verso i numeri in crescita d</w:t>
      </w:r>
      <w:r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i 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Borgo </w:t>
      </w:r>
      <w:proofErr w:type="spellStart"/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>Soandri</w:t>
      </w:r>
      <w:proofErr w:type="spellEnd"/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>, in particolare in quest’anno così speciale in cui si festeggiano i 25 anni del progetto</w:t>
      </w:r>
      <w:r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  <w:lang w:eastAsia="zh-CN"/>
        </w:rPr>
        <w:t xml:space="preserve">- aggiunge </w:t>
      </w:r>
      <w:r w:rsidRPr="006B1AE1">
        <w:rPr>
          <w:rFonts w:ascii="Calibri" w:hAnsi="Calibri" w:cs="Calibri"/>
          <w:b/>
          <w:bCs/>
          <w:sz w:val="22"/>
          <w:szCs w:val="22"/>
          <w:lang w:eastAsia="zh-CN"/>
        </w:rPr>
        <w:t>Manlio Mattia, Sindaco di Sutrio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- 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>Punto caratterizzante è la sinergia che mette insieme le attività del Comune, dell’Albergo Diffuso, della Pro Loco e della rete Visit Zoncolan nel proporre attività, esperienze, proposte che coinvolgano il visitatore e portino sviluppo e crescita nella comunità.</w:t>
      </w:r>
      <w:r>
        <w:rPr>
          <w:rFonts w:ascii="Calibri" w:hAnsi="Calibri" w:cs="Calibri"/>
          <w:i/>
          <w:iCs/>
          <w:sz w:val="22"/>
          <w:szCs w:val="22"/>
          <w:lang w:eastAsia="zh-CN"/>
        </w:rPr>
        <w:t xml:space="preserve"> 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>Come amministrazione stiamo investendo nella realizzazione di cinque alloggi da destinare ad Albergo Diffuso, rivalutando immobili del</w:t>
      </w:r>
      <w:r>
        <w:rPr>
          <w:rFonts w:ascii="Calibri" w:hAnsi="Calibri" w:cs="Calibri"/>
          <w:i/>
          <w:iCs/>
          <w:sz w:val="22"/>
          <w:szCs w:val="22"/>
          <w:lang w:eastAsia="zh-CN"/>
        </w:rPr>
        <w:t xml:space="preserve"> nostro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territorio nella perfetta filosofia del progetto.</w:t>
      </w:r>
      <w:r>
        <w:rPr>
          <w:rFonts w:ascii="Calibri" w:hAnsi="Calibri" w:cs="Calibri"/>
          <w:i/>
          <w:iCs/>
          <w:sz w:val="22"/>
          <w:szCs w:val="22"/>
          <w:lang w:eastAsia="zh-CN"/>
        </w:rPr>
        <w:t>”</w:t>
      </w:r>
    </w:p>
    <w:p w14:paraId="11EE9E79" w14:textId="77777777" w:rsidR="006B1AE1" w:rsidRPr="006B1AE1" w:rsidRDefault="006B1AE1" w:rsidP="006B1AE1">
      <w:pPr>
        <w:jc w:val="both"/>
        <w:rPr>
          <w:rFonts w:ascii="Calibri" w:hAnsi="Calibri" w:cs="Calibri"/>
          <w:sz w:val="22"/>
          <w:szCs w:val="22"/>
          <w:lang w:eastAsia="zh-CN"/>
        </w:rPr>
      </w:pPr>
      <w:r w:rsidRPr="006B1AE1">
        <w:rPr>
          <w:rFonts w:ascii="Calibri" w:hAnsi="Calibri" w:cs="Calibri"/>
          <w:sz w:val="22"/>
          <w:szCs w:val="22"/>
          <w:lang w:eastAsia="zh-CN"/>
        </w:rPr>
        <w:t> </w:t>
      </w:r>
    </w:p>
    <w:p w14:paraId="2A5C1E15" w14:textId="0F459C2D" w:rsidR="006B1AE1" w:rsidRPr="009A0841" w:rsidRDefault="009A0841" w:rsidP="006B1AE1">
      <w:pPr>
        <w:jc w:val="both"/>
        <w:rPr>
          <w:rFonts w:ascii="Calibri" w:hAnsi="Calibri" w:cs="Calibri"/>
          <w:i/>
          <w:iCs/>
          <w:sz w:val="22"/>
          <w:szCs w:val="22"/>
          <w:lang w:eastAsia="zh-CN"/>
        </w:rPr>
      </w:pPr>
      <w:r w:rsidRPr="009A0841">
        <w:rPr>
          <w:rFonts w:ascii="Calibri" w:hAnsi="Calibri" w:cs="Calibri"/>
          <w:i/>
          <w:iCs/>
          <w:sz w:val="22"/>
          <w:szCs w:val="22"/>
          <w:lang w:eastAsia="zh-CN"/>
        </w:rPr>
        <w:t>“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>Dall’introduzione della tassa di soggiorno, nell’ottobre 2022, l’introito è stato impiegato per realizzare investimenti nel Comune di Sutrio</w:t>
      </w:r>
      <w:r w:rsidR="00130DC4">
        <w:rPr>
          <w:rFonts w:ascii="Calibri" w:hAnsi="Calibri" w:cs="Calibri"/>
          <w:i/>
          <w:iCs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  <w:lang w:eastAsia="zh-CN"/>
        </w:rPr>
        <w:t xml:space="preserve">- </w:t>
      </w:r>
      <w:r w:rsidRPr="009A0841">
        <w:rPr>
          <w:rFonts w:ascii="Calibri" w:hAnsi="Calibri" w:cs="Calibri"/>
          <w:sz w:val="22"/>
          <w:szCs w:val="22"/>
          <w:lang w:eastAsia="zh-CN"/>
        </w:rPr>
        <w:t>specifica l’</w:t>
      </w:r>
      <w:r w:rsidRPr="009A0841">
        <w:rPr>
          <w:rFonts w:ascii="Calibri" w:hAnsi="Calibri" w:cs="Calibri"/>
          <w:b/>
          <w:bCs/>
          <w:sz w:val="22"/>
          <w:szCs w:val="22"/>
          <w:lang w:eastAsia="zh-CN"/>
        </w:rPr>
        <w:t>Assessore al Turismo</w:t>
      </w:r>
      <w:r w:rsidR="006B1AE1" w:rsidRPr="009A0841"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  <w:r w:rsidRPr="009A0841">
        <w:rPr>
          <w:rFonts w:ascii="Calibri" w:hAnsi="Calibri" w:cs="Calibri"/>
          <w:b/>
          <w:bCs/>
          <w:sz w:val="22"/>
          <w:szCs w:val="22"/>
          <w:lang w:eastAsia="zh-CN"/>
        </w:rPr>
        <w:t>Daniele Straulino</w:t>
      </w:r>
      <w:r w:rsidRPr="009A0841">
        <w:rPr>
          <w:rFonts w:ascii="Calibri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 xml:space="preserve">- 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>Quest’anno l’intenzione dell’Amministrazione è quella di</w:t>
      </w:r>
      <w:r>
        <w:rPr>
          <w:rFonts w:ascii="Calibri" w:hAnsi="Calibri" w:cs="Calibri"/>
          <w:i/>
          <w:iCs/>
          <w:sz w:val="22"/>
          <w:szCs w:val="22"/>
          <w:lang w:eastAsia="zh-CN"/>
        </w:rPr>
        <w:t xml:space="preserve"> 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>sostenere</w:t>
      </w:r>
      <w:r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, con una parte sostanziosa dei proventi della tassa, 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la promozione e la valorizzazione del territorio in chiave turistica, con una visione a più lungo termine. In 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lastRenderedPageBreak/>
        <w:t>generale la tassa è cresciuta, questo indica un aumento di presenze che interessa tutte le strutture ricettive che insistono a Sutrio e che ha ricadute positive su tutte le attività.</w:t>
      </w:r>
      <w:r>
        <w:rPr>
          <w:rFonts w:ascii="Calibri" w:hAnsi="Calibri" w:cs="Calibri"/>
          <w:i/>
          <w:iCs/>
          <w:sz w:val="22"/>
          <w:szCs w:val="22"/>
          <w:lang w:eastAsia="zh-CN"/>
        </w:rPr>
        <w:t>”</w:t>
      </w:r>
      <w:r w:rsidR="006B1AE1" w:rsidRPr="009A0841">
        <w:rPr>
          <w:rFonts w:ascii="Calibri" w:hAnsi="Calibri" w:cs="Calibri"/>
          <w:i/>
          <w:iCs/>
          <w:sz w:val="22"/>
          <w:szCs w:val="22"/>
          <w:lang w:eastAsia="zh-CN"/>
        </w:rPr>
        <w:t xml:space="preserve">  </w:t>
      </w:r>
    </w:p>
    <w:p w14:paraId="2AFAE1DF" w14:textId="77777777" w:rsidR="006B1AE1" w:rsidRPr="006B1AE1" w:rsidRDefault="006B1AE1" w:rsidP="006B1AE1">
      <w:pPr>
        <w:jc w:val="both"/>
        <w:rPr>
          <w:rFonts w:ascii="Calibri" w:hAnsi="Calibri" w:cs="Calibri"/>
          <w:sz w:val="22"/>
          <w:szCs w:val="22"/>
          <w:lang w:eastAsia="zh-CN"/>
        </w:rPr>
      </w:pPr>
      <w:r w:rsidRPr="006B1AE1">
        <w:rPr>
          <w:rFonts w:ascii="Calibri" w:hAnsi="Calibri" w:cs="Calibri"/>
          <w:sz w:val="22"/>
          <w:szCs w:val="22"/>
          <w:lang w:eastAsia="zh-CN"/>
        </w:rPr>
        <w:t> </w:t>
      </w:r>
    </w:p>
    <w:p w14:paraId="53F26D49" w14:textId="0EEC0A4E" w:rsidR="006B1AE1" w:rsidRPr="006B1AE1" w:rsidRDefault="009A0841" w:rsidP="006B1AE1">
      <w:pPr>
        <w:jc w:val="both"/>
        <w:rPr>
          <w:rFonts w:ascii="Calibri" w:hAnsi="Calibri" w:cs="Calibri"/>
          <w:sz w:val="22"/>
          <w:szCs w:val="22"/>
          <w:lang w:eastAsia="zh-CN"/>
        </w:rPr>
      </w:pPr>
      <w:r w:rsidRPr="00125427">
        <w:rPr>
          <w:rFonts w:ascii="Calibri" w:hAnsi="Calibri" w:cs="Calibri"/>
          <w:i/>
          <w:iCs/>
          <w:sz w:val="22"/>
          <w:szCs w:val="22"/>
          <w:lang w:eastAsia="zh-CN"/>
        </w:rPr>
        <w:t>“</w:t>
      </w:r>
      <w:r w:rsidR="006B1AE1" w:rsidRPr="00125427">
        <w:rPr>
          <w:rFonts w:ascii="Calibri" w:hAnsi="Calibri" w:cs="Calibri"/>
          <w:i/>
          <w:iCs/>
          <w:sz w:val="22"/>
          <w:szCs w:val="22"/>
          <w:lang w:eastAsia="zh-CN"/>
        </w:rPr>
        <w:t>Grazie alla realtà dell’Albergo Diffuso e in generale alle politiche di promozione regionale si è registrato un aumento</w:t>
      </w:r>
      <w:r w:rsidRPr="00125427">
        <w:rPr>
          <w:rFonts w:ascii="Calibri" w:hAnsi="Calibri" w:cs="Calibri"/>
          <w:i/>
          <w:iCs/>
          <w:sz w:val="22"/>
          <w:szCs w:val="22"/>
          <w:lang w:eastAsia="zh-CN"/>
        </w:rPr>
        <w:t xml:space="preserve"> dei turisti</w:t>
      </w:r>
      <w:r w:rsidR="006B1AE1" w:rsidRPr="00125427">
        <w:rPr>
          <w:rFonts w:ascii="Calibri" w:hAnsi="Calibri" w:cs="Calibri"/>
          <w:i/>
          <w:iCs/>
          <w:sz w:val="22"/>
          <w:szCs w:val="22"/>
          <w:lang w:eastAsia="zh-CN"/>
        </w:rPr>
        <w:t>: a Sutrio i visitatori riescono a godere di un’esperienza turistica completa, viste le numerose attività che vengono proposte per i pubblici più diversi</w:t>
      </w:r>
      <w:r w:rsidR="00125427">
        <w:rPr>
          <w:rFonts w:ascii="Calibri" w:hAnsi="Calibri" w:cs="Calibri"/>
          <w:sz w:val="22"/>
          <w:szCs w:val="22"/>
          <w:lang w:eastAsia="zh-CN"/>
        </w:rPr>
        <w:t xml:space="preserve"> </w:t>
      </w:r>
      <w:r>
        <w:rPr>
          <w:rFonts w:ascii="Calibri" w:hAnsi="Calibri" w:cs="Calibri"/>
          <w:sz w:val="22"/>
          <w:szCs w:val="22"/>
          <w:lang w:eastAsia="zh-CN"/>
        </w:rPr>
        <w:t xml:space="preserve">- racconta da parte sua </w:t>
      </w:r>
      <w:r w:rsidRPr="006B1AE1">
        <w:rPr>
          <w:rFonts w:ascii="Calibri" w:hAnsi="Calibri" w:cs="Calibri"/>
          <w:b/>
          <w:bCs/>
          <w:sz w:val="22"/>
          <w:szCs w:val="22"/>
          <w:lang w:eastAsia="zh-CN"/>
        </w:rPr>
        <w:t>Giovanna Grazioli, proprietaria dell’Hotel e Ristorante Del Negro e socia storica dell’Albergo Diffuso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  <w:r w:rsidRPr="00125427">
        <w:rPr>
          <w:rFonts w:ascii="Calibri" w:hAnsi="Calibri" w:cs="Calibri"/>
          <w:b/>
          <w:bCs/>
          <w:i/>
          <w:iCs/>
          <w:sz w:val="22"/>
          <w:szCs w:val="22"/>
          <w:lang w:eastAsia="zh-CN"/>
        </w:rPr>
        <w:t xml:space="preserve">- </w:t>
      </w:r>
      <w:r w:rsidR="006B1AE1" w:rsidRPr="00125427">
        <w:rPr>
          <w:rFonts w:ascii="Calibri" w:hAnsi="Calibri" w:cs="Calibri"/>
          <w:i/>
          <w:iCs/>
          <w:sz w:val="22"/>
          <w:szCs w:val="22"/>
          <w:lang w:eastAsia="zh-CN"/>
        </w:rPr>
        <w:t>Negli anni c’è stato un incremento a dir poco esponenziale delle persone che danno la loro preferenza al nostro territorio</w:t>
      </w:r>
      <w:r w:rsidR="00014F54" w:rsidRPr="00125427">
        <w:rPr>
          <w:rFonts w:ascii="Calibri" w:hAnsi="Calibri" w:cs="Calibri"/>
          <w:i/>
          <w:iCs/>
          <w:sz w:val="22"/>
          <w:szCs w:val="22"/>
          <w:lang w:eastAsia="zh-CN"/>
        </w:rPr>
        <w:t xml:space="preserve"> e non possiamo che esserne soddisfatti.”</w:t>
      </w:r>
      <w:r w:rsidR="006B1AE1" w:rsidRPr="006B1AE1">
        <w:rPr>
          <w:rFonts w:ascii="Calibri" w:hAnsi="Calibri" w:cs="Calibri"/>
          <w:sz w:val="22"/>
          <w:szCs w:val="22"/>
          <w:lang w:eastAsia="zh-CN"/>
        </w:rPr>
        <w:t xml:space="preserve"> </w:t>
      </w:r>
    </w:p>
    <w:p w14:paraId="16576BD4" w14:textId="77777777" w:rsidR="006B1AE1" w:rsidRPr="006B1AE1" w:rsidRDefault="006B1AE1" w:rsidP="006B1AE1">
      <w:pPr>
        <w:jc w:val="both"/>
        <w:rPr>
          <w:rFonts w:ascii="Calibri" w:hAnsi="Calibri" w:cs="Calibri"/>
          <w:sz w:val="22"/>
          <w:szCs w:val="22"/>
          <w:lang w:eastAsia="zh-CN"/>
        </w:rPr>
      </w:pPr>
      <w:r w:rsidRPr="006B1AE1">
        <w:rPr>
          <w:rFonts w:ascii="Calibri" w:hAnsi="Calibri" w:cs="Calibri"/>
          <w:sz w:val="22"/>
          <w:szCs w:val="22"/>
          <w:lang w:eastAsia="zh-CN"/>
        </w:rPr>
        <w:t> </w:t>
      </w:r>
    </w:p>
    <w:p w14:paraId="7F8539C0" w14:textId="2123D1E5" w:rsidR="006B1AE1" w:rsidRPr="006B1AE1" w:rsidRDefault="006B1AE1" w:rsidP="006B1AE1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3DCFD137" w14:textId="77777777" w:rsidR="006B1AE1" w:rsidRPr="006A3A4D" w:rsidRDefault="006B1AE1" w:rsidP="006A3A4D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CEE582A" w14:textId="77777777" w:rsidR="00EC7210" w:rsidRDefault="00EC7210" w:rsidP="00EC7210">
      <w:pPr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b/>
          <w:color w:val="538135"/>
          <w:kern w:val="2"/>
          <w:sz w:val="22"/>
          <w:szCs w:val="20"/>
        </w:rPr>
        <w:t xml:space="preserve">Informazioni - </w:t>
      </w:r>
      <w:r>
        <w:rPr>
          <w:rFonts w:ascii="Calibri" w:hAnsi="Calibri" w:cs="Calibri"/>
          <w:b/>
          <w:color w:val="000000"/>
          <w:sz w:val="22"/>
          <w:szCs w:val="20"/>
        </w:rPr>
        <w:t xml:space="preserve">Albergo Diffuso Borgo </w:t>
      </w:r>
      <w:proofErr w:type="spellStart"/>
      <w:r>
        <w:rPr>
          <w:rFonts w:ascii="Calibri" w:hAnsi="Calibri" w:cs="Calibri"/>
          <w:b/>
          <w:color w:val="000000"/>
          <w:sz w:val="22"/>
          <w:szCs w:val="20"/>
        </w:rPr>
        <w:t>Soandri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0"/>
        </w:rPr>
        <w:t>– Sutrio (Ud)</w:t>
      </w:r>
    </w:p>
    <w:p w14:paraId="2EB8FFBA" w14:textId="77777777" w:rsidR="00EC7210" w:rsidRPr="00EC658A" w:rsidRDefault="00EC7210" w:rsidP="00EC7210">
      <w:pPr>
        <w:rPr>
          <w:rFonts w:ascii="Calibri" w:hAnsi="Calibri" w:cs="Calibri"/>
          <w:color w:val="000000"/>
          <w:sz w:val="22"/>
          <w:szCs w:val="20"/>
          <w:lang w:val="en-US"/>
        </w:rPr>
      </w:pPr>
      <w:r w:rsidRPr="00EC658A">
        <w:rPr>
          <w:rFonts w:ascii="Calibri" w:hAnsi="Calibri" w:cs="Calibri"/>
          <w:color w:val="000000"/>
          <w:sz w:val="22"/>
          <w:szCs w:val="20"/>
          <w:lang w:val="en-US"/>
        </w:rPr>
        <w:t xml:space="preserve">Tel. +39 0433 778921 - </w:t>
      </w:r>
      <w:hyperlink r:id="rId6" w:history="1">
        <w:r w:rsidRPr="00EC658A">
          <w:rPr>
            <w:rStyle w:val="Collegamentoipertestuale"/>
            <w:rFonts w:ascii="Calibri" w:hAnsi="Calibri" w:cs="Calibri"/>
            <w:color w:val="000000"/>
            <w:sz w:val="22"/>
            <w:szCs w:val="20"/>
            <w:lang w:val="en-US"/>
          </w:rPr>
          <w:t>www.albergodiffuso.org</w:t>
        </w:r>
      </w:hyperlink>
      <w:r w:rsidRPr="00EC658A">
        <w:rPr>
          <w:rFonts w:ascii="Calibri" w:hAnsi="Calibri" w:cs="Calibri"/>
          <w:color w:val="000000"/>
          <w:sz w:val="22"/>
          <w:szCs w:val="20"/>
          <w:lang w:val="en-US"/>
        </w:rPr>
        <w:t xml:space="preserve"> - </w:t>
      </w:r>
      <w:hyperlink r:id="rId7" w:history="1">
        <w:r w:rsidRPr="00EC658A">
          <w:rPr>
            <w:rStyle w:val="Collegamentoipertestuale"/>
            <w:rFonts w:ascii="Calibri" w:hAnsi="Calibri" w:cs="Calibri"/>
            <w:color w:val="000000"/>
            <w:sz w:val="22"/>
            <w:szCs w:val="20"/>
            <w:lang w:val="en-US"/>
          </w:rPr>
          <w:t>info@albergodiffuso.org</w:t>
        </w:r>
      </w:hyperlink>
    </w:p>
    <w:p w14:paraId="0A374C74" w14:textId="77777777" w:rsidR="00EC7210" w:rsidRPr="00EC658A" w:rsidRDefault="00EC7210" w:rsidP="00EC7210">
      <w:pPr>
        <w:rPr>
          <w:rFonts w:ascii="Calibri" w:hAnsi="Calibri" w:cs="Calibri"/>
          <w:b/>
          <w:color w:val="538135"/>
          <w:kern w:val="2"/>
          <w:sz w:val="20"/>
          <w:szCs w:val="20"/>
          <w:lang w:val="en-US"/>
        </w:rPr>
      </w:pPr>
    </w:p>
    <w:p w14:paraId="067CB55E" w14:textId="77777777" w:rsidR="00F751C2" w:rsidRPr="00EC658A" w:rsidRDefault="00F751C2" w:rsidP="00F751C2">
      <w:pPr>
        <w:rPr>
          <w:rFonts w:ascii="Calibri" w:hAnsi="Calibri" w:cs="Calibri"/>
          <w:b/>
          <w:color w:val="538135"/>
          <w:kern w:val="20"/>
          <w:sz w:val="20"/>
          <w:szCs w:val="20"/>
          <w:lang w:val="en-US"/>
        </w:rPr>
      </w:pPr>
    </w:p>
    <w:p w14:paraId="7946859A" w14:textId="77777777" w:rsidR="001521C6" w:rsidRPr="00EC658A" w:rsidRDefault="001521C6" w:rsidP="00F751C2">
      <w:pPr>
        <w:rPr>
          <w:rFonts w:ascii="Calibri" w:hAnsi="Calibri" w:cs="Calibri"/>
          <w:b/>
          <w:color w:val="538135"/>
          <w:kern w:val="20"/>
          <w:sz w:val="20"/>
          <w:szCs w:val="20"/>
          <w:lang w:val="en-US"/>
        </w:rPr>
      </w:pPr>
    </w:p>
    <w:p w14:paraId="21805677" w14:textId="77777777" w:rsidR="00F751C2" w:rsidRPr="00F751C2" w:rsidRDefault="00F751C2" w:rsidP="00F751C2">
      <w:pPr>
        <w:rPr>
          <w:rFonts w:ascii="Calibri" w:hAnsi="Calibri" w:cs="Calibri"/>
          <w:i/>
          <w:color w:val="000000"/>
          <w:sz w:val="20"/>
          <w:szCs w:val="20"/>
        </w:rPr>
      </w:pPr>
      <w:r w:rsidRPr="00F751C2">
        <w:rPr>
          <w:rFonts w:ascii="Calibri" w:hAnsi="Calibri" w:cs="Calibri"/>
          <w:b/>
          <w:color w:val="538135"/>
          <w:kern w:val="20"/>
          <w:sz w:val="20"/>
          <w:szCs w:val="20"/>
        </w:rPr>
        <w:t>Ufficio Stampa -</w:t>
      </w:r>
      <w:r w:rsidRPr="00F751C2">
        <w:rPr>
          <w:rFonts w:ascii="Calibri" w:hAnsi="Calibri" w:cs="Calibri"/>
          <w:b/>
          <w:color w:val="000000"/>
          <w:kern w:val="20"/>
          <w:sz w:val="20"/>
          <w:szCs w:val="20"/>
        </w:rPr>
        <w:t xml:space="preserve"> </w:t>
      </w:r>
      <w:r w:rsidRPr="00F751C2">
        <w:rPr>
          <w:rFonts w:ascii="Calibri" w:hAnsi="Calibri" w:cs="Calibri"/>
          <w:b/>
          <w:color w:val="000000"/>
          <w:sz w:val="20"/>
          <w:szCs w:val="20"/>
        </w:rPr>
        <w:t xml:space="preserve">AGORÀ di Marina Tagliaferri – </w:t>
      </w:r>
      <w:r w:rsidRPr="00F751C2">
        <w:rPr>
          <w:rFonts w:ascii="Calibri" w:hAnsi="Calibri" w:cs="Calibri"/>
          <w:color w:val="000000"/>
          <w:sz w:val="20"/>
          <w:szCs w:val="20"/>
        </w:rPr>
        <w:t>Tel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F751C2">
        <w:rPr>
          <w:rFonts w:ascii="Calibri" w:hAnsi="Calibri" w:cs="Calibri"/>
          <w:color w:val="000000"/>
          <w:sz w:val="20"/>
          <w:szCs w:val="20"/>
        </w:rPr>
        <w:t xml:space="preserve"> +39 0481</w:t>
      </w:r>
      <w:r w:rsidR="00F43E9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751C2">
        <w:rPr>
          <w:rFonts w:ascii="Calibri" w:hAnsi="Calibri" w:cs="Calibri"/>
          <w:color w:val="000000"/>
          <w:sz w:val="20"/>
          <w:szCs w:val="20"/>
        </w:rPr>
        <w:t>62385</w:t>
      </w:r>
      <w:r>
        <w:rPr>
          <w:rFonts w:ascii="Calibri" w:hAnsi="Calibri" w:cs="Calibri"/>
          <w:color w:val="000000"/>
          <w:sz w:val="20"/>
          <w:szCs w:val="20"/>
        </w:rPr>
        <w:t xml:space="preserve"> - </w:t>
      </w:r>
      <w:r w:rsidRPr="00F751C2">
        <w:rPr>
          <w:rFonts w:ascii="Calibri" w:hAnsi="Calibri" w:cs="Calibri"/>
          <w:color w:val="000000"/>
          <w:sz w:val="20"/>
          <w:szCs w:val="20"/>
        </w:rPr>
        <w:t xml:space="preserve">www.studio-agora.it - agora@studio-agora.it </w:t>
      </w:r>
    </w:p>
    <w:p w14:paraId="5381CDE6" w14:textId="77777777" w:rsidR="003B0E19" w:rsidRPr="00F751C2" w:rsidRDefault="003B0E19" w:rsidP="00F751C2">
      <w:pPr>
        <w:rPr>
          <w:rStyle w:val="Enfasicorsivo"/>
          <w:rFonts w:ascii="Calibri" w:hAnsi="Calibri" w:cs="Calibri"/>
          <w:b/>
          <w:bCs/>
          <w:sz w:val="22"/>
          <w:szCs w:val="22"/>
        </w:rPr>
      </w:pPr>
    </w:p>
    <w:p w14:paraId="35C4D303" w14:textId="77777777" w:rsidR="00BF49BC" w:rsidRPr="00F751C2" w:rsidRDefault="00BF49BC" w:rsidP="00F751C2">
      <w:pPr>
        <w:rPr>
          <w:rStyle w:val="Enfasicorsivo"/>
          <w:rFonts w:ascii="Calibri" w:hAnsi="Calibri" w:cs="Calibri"/>
          <w:b/>
          <w:bCs/>
        </w:rPr>
      </w:pPr>
    </w:p>
    <w:sectPr w:rsidR="00BF49BC" w:rsidRPr="00F751C2" w:rsidSect="00130DC4">
      <w:pgSz w:w="11906" w:h="16838"/>
      <w:pgMar w:top="567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KBFK+TimesNew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A2C0C"/>
    <w:multiLevelType w:val="hybridMultilevel"/>
    <w:tmpl w:val="E3445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8C190B"/>
    <w:multiLevelType w:val="multilevel"/>
    <w:tmpl w:val="DA0EC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9217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8344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060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1"/>
    <w:rsid w:val="00014F54"/>
    <w:rsid w:val="000364CB"/>
    <w:rsid w:val="00076433"/>
    <w:rsid w:val="00082FB1"/>
    <w:rsid w:val="000839C4"/>
    <w:rsid w:val="000B03E9"/>
    <w:rsid w:val="000D222D"/>
    <w:rsid w:val="000E2AB3"/>
    <w:rsid w:val="000E578F"/>
    <w:rsid w:val="00121CAC"/>
    <w:rsid w:val="00125427"/>
    <w:rsid w:val="00130DC4"/>
    <w:rsid w:val="001521C6"/>
    <w:rsid w:val="00162B3E"/>
    <w:rsid w:val="00182A71"/>
    <w:rsid w:val="001927C4"/>
    <w:rsid w:val="001A52AB"/>
    <w:rsid w:val="00203B31"/>
    <w:rsid w:val="00204D4B"/>
    <w:rsid w:val="002069FB"/>
    <w:rsid w:val="00213048"/>
    <w:rsid w:val="00246D29"/>
    <w:rsid w:val="00275561"/>
    <w:rsid w:val="00281B12"/>
    <w:rsid w:val="002C5A0D"/>
    <w:rsid w:val="002F3DFC"/>
    <w:rsid w:val="00304F49"/>
    <w:rsid w:val="00310D92"/>
    <w:rsid w:val="00317BD2"/>
    <w:rsid w:val="00321BE0"/>
    <w:rsid w:val="00326FE6"/>
    <w:rsid w:val="00334C58"/>
    <w:rsid w:val="0033524A"/>
    <w:rsid w:val="00376CCF"/>
    <w:rsid w:val="00390E3D"/>
    <w:rsid w:val="00397732"/>
    <w:rsid w:val="003B0E19"/>
    <w:rsid w:val="003B4AC0"/>
    <w:rsid w:val="003B5BA2"/>
    <w:rsid w:val="0040156B"/>
    <w:rsid w:val="0041610B"/>
    <w:rsid w:val="00441C59"/>
    <w:rsid w:val="00455AF6"/>
    <w:rsid w:val="00462638"/>
    <w:rsid w:val="00485077"/>
    <w:rsid w:val="004D2A5E"/>
    <w:rsid w:val="004E3F7A"/>
    <w:rsid w:val="0051289E"/>
    <w:rsid w:val="0051533C"/>
    <w:rsid w:val="00535779"/>
    <w:rsid w:val="005A088C"/>
    <w:rsid w:val="005B0CF0"/>
    <w:rsid w:val="005D07A5"/>
    <w:rsid w:val="00603B63"/>
    <w:rsid w:val="00616672"/>
    <w:rsid w:val="00630871"/>
    <w:rsid w:val="0065241E"/>
    <w:rsid w:val="006548B3"/>
    <w:rsid w:val="006A3A4D"/>
    <w:rsid w:val="006B1AE1"/>
    <w:rsid w:val="006B38A1"/>
    <w:rsid w:val="006B578C"/>
    <w:rsid w:val="006B7982"/>
    <w:rsid w:val="006D310A"/>
    <w:rsid w:val="006F27A5"/>
    <w:rsid w:val="006F2FC7"/>
    <w:rsid w:val="007005D5"/>
    <w:rsid w:val="00730F34"/>
    <w:rsid w:val="00796BAB"/>
    <w:rsid w:val="007B07D8"/>
    <w:rsid w:val="007C6D0D"/>
    <w:rsid w:val="007C768A"/>
    <w:rsid w:val="007D5849"/>
    <w:rsid w:val="007E6CF3"/>
    <w:rsid w:val="007F755F"/>
    <w:rsid w:val="00814105"/>
    <w:rsid w:val="0083096D"/>
    <w:rsid w:val="00892FE0"/>
    <w:rsid w:val="008C320F"/>
    <w:rsid w:val="008C45FB"/>
    <w:rsid w:val="008C5D09"/>
    <w:rsid w:val="00914501"/>
    <w:rsid w:val="009471C9"/>
    <w:rsid w:val="00963851"/>
    <w:rsid w:val="0097172A"/>
    <w:rsid w:val="009A0841"/>
    <w:rsid w:val="00A013D1"/>
    <w:rsid w:val="00A36439"/>
    <w:rsid w:val="00A36612"/>
    <w:rsid w:val="00A63087"/>
    <w:rsid w:val="00A66D15"/>
    <w:rsid w:val="00A85297"/>
    <w:rsid w:val="00A93BB2"/>
    <w:rsid w:val="00AA36C8"/>
    <w:rsid w:val="00AC467D"/>
    <w:rsid w:val="00AD7D91"/>
    <w:rsid w:val="00AE4BF4"/>
    <w:rsid w:val="00B23282"/>
    <w:rsid w:val="00B3735B"/>
    <w:rsid w:val="00B70D74"/>
    <w:rsid w:val="00B978DE"/>
    <w:rsid w:val="00BB2CB0"/>
    <w:rsid w:val="00BC3F8D"/>
    <w:rsid w:val="00BD112C"/>
    <w:rsid w:val="00BD3C12"/>
    <w:rsid w:val="00BF3D3B"/>
    <w:rsid w:val="00BF480B"/>
    <w:rsid w:val="00BF49BC"/>
    <w:rsid w:val="00C03EE9"/>
    <w:rsid w:val="00C14C9F"/>
    <w:rsid w:val="00C30334"/>
    <w:rsid w:val="00C42EB4"/>
    <w:rsid w:val="00C63DE3"/>
    <w:rsid w:val="00C73D27"/>
    <w:rsid w:val="00C93470"/>
    <w:rsid w:val="00CA1258"/>
    <w:rsid w:val="00CA6B84"/>
    <w:rsid w:val="00CB2803"/>
    <w:rsid w:val="00CD086C"/>
    <w:rsid w:val="00CE62EA"/>
    <w:rsid w:val="00CF1B07"/>
    <w:rsid w:val="00D12C19"/>
    <w:rsid w:val="00D20457"/>
    <w:rsid w:val="00D22A9B"/>
    <w:rsid w:val="00D53E97"/>
    <w:rsid w:val="00D5455F"/>
    <w:rsid w:val="00D56D7F"/>
    <w:rsid w:val="00D86B5E"/>
    <w:rsid w:val="00DD1C90"/>
    <w:rsid w:val="00DF5133"/>
    <w:rsid w:val="00DF521F"/>
    <w:rsid w:val="00E018E2"/>
    <w:rsid w:val="00E10535"/>
    <w:rsid w:val="00E34963"/>
    <w:rsid w:val="00E420A2"/>
    <w:rsid w:val="00E668B5"/>
    <w:rsid w:val="00E942A7"/>
    <w:rsid w:val="00EA3365"/>
    <w:rsid w:val="00EB0507"/>
    <w:rsid w:val="00EC658A"/>
    <w:rsid w:val="00EC7210"/>
    <w:rsid w:val="00EC7503"/>
    <w:rsid w:val="00EE7FB5"/>
    <w:rsid w:val="00F21303"/>
    <w:rsid w:val="00F3100B"/>
    <w:rsid w:val="00F43E9B"/>
    <w:rsid w:val="00F52EBC"/>
    <w:rsid w:val="00F751C2"/>
    <w:rsid w:val="00F92154"/>
    <w:rsid w:val="00F94CC5"/>
    <w:rsid w:val="00FB77AA"/>
    <w:rsid w:val="00FC2ABA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82DDF"/>
  <w15:chartTrackingRefBased/>
  <w15:docId w15:val="{46DC6D39-AC74-46E6-912E-C85C66FD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7556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75561"/>
    <w:pPr>
      <w:widowControl w:val="0"/>
      <w:numPr>
        <w:numId w:val="1"/>
      </w:numPr>
      <w:suppressAutoHyphens/>
      <w:autoSpaceDE w:val="0"/>
      <w:outlineLvl w:val="0"/>
    </w:pPr>
    <w:rPr>
      <w:rFonts w:ascii="EBKBFK+TimesNewRoman" w:hAnsi="EBKBFK+TimesNewRoman"/>
      <w:color w:val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556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275561"/>
    <w:pPr>
      <w:spacing w:after="120" w:line="480" w:lineRule="auto"/>
    </w:pPr>
  </w:style>
  <w:style w:type="character" w:styleId="Collegamentoipertestuale">
    <w:name w:val="Hyperlink"/>
    <w:rsid w:val="00275561"/>
    <w:rPr>
      <w:color w:val="0000FF"/>
      <w:u w:val="single"/>
    </w:rPr>
  </w:style>
  <w:style w:type="paragraph" w:styleId="Rientrocorpodeltesto">
    <w:name w:val="Body Text Indent"/>
    <w:basedOn w:val="Normale"/>
    <w:rsid w:val="00630871"/>
    <w:pPr>
      <w:spacing w:after="120"/>
      <w:ind w:left="283"/>
    </w:pPr>
  </w:style>
  <w:style w:type="character" w:styleId="Enfasicorsivo">
    <w:name w:val="Emphasis"/>
    <w:qFormat/>
    <w:rsid w:val="00630871"/>
    <w:rPr>
      <w:i/>
      <w:iCs/>
    </w:rPr>
  </w:style>
  <w:style w:type="paragraph" w:styleId="Pidipagina">
    <w:name w:val="footer"/>
    <w:basedOn w:val="Normale"/>
    <w:link w:val="PidipaginaCarattere"/>
    <w:rsid w:val="001A52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A52AB"/>
    <w:rPr>
      <w:sz w:val="24"/>
      <w:szCs w:val="24"/>
      <w:lang w:val="it-IT" w:eastAsia="it-IT" w:bidi="ar-SA"/>
    </w:rPr>
  </w:style>
  <w:style w:type="character" w:styleId="Enfasigrassetto">
    <w:name w:val="Strong"/>
    <w:qFormat/>
    <w:rsid w:val="003B4AC0"/>
    <w:rPr>
      <w:b/>
      <w:bCs/>
    </w:rPr>
  </w:style>
  <w:style w:type="character" w:customStyle="1" w:styleId="Titolo1Carattere">
    <w:name w:val="Titolo 1 Carattere"/>
    <w:link w:val="Titolo1"/>
    <w:rsid w:val="00C93470"/>
    <w:rPr>
      <w:rFonts w:ascii="EBKBFK+TimesNewRoman" w:hAnsi="EBKBFK+TimesNewRoman"/>
      <w:color w:val="000000"/>
      <w:sz w:val="24"/>
      <w:szCs w:val="24"/>
      <w:lang w:eastAsia="ar-SA"/>
    </w:rPr>
  </w:style>
  <w:style w:type="paragraph" w:styleId="Nessunaspaziatura">
    <w:name w:val="No Spacing"/>
    <w:link w:val="NessunaspaziaturaCarattere"/>
    <w:uiPriority w:val="1"/>
    <w:qFormat/>
    <w:rsid w:val="00963851"/>
    <w:rPr>
      <w:rFonts w:ascii="Calibri" w:eastAsia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9638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lbergodiffus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bergodiffuso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805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5400</CharactersWithSpaces>
  <SharedDoc>false</SharedDoc>
  <HLinks>
    <vt:vector size="12" baseType="variant"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mailto:info@albergodiffuso.org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http://www.albergodiffuso.org/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marina.tagliaferri24@outlook.it</cp:lastModifiedBy>
  <cp:revision>11</cp:revision>
  <cp:lastPrinted>2025-02-07T09:00:00Z</cp:lastPrinted>
  <dcterms:created xsi:type="dcterms:W3CDTF">2025-02-07T09:04:00Z</dcterms:created>
  <dcterms:modified xsi:type="dcterms:W3CDTF">2025-02-10T13:28:00Z</dcterms:modified>
</cp:coreProperties>
</file>